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F4" w:rsidRPr="000B0FF4" w:rsidRDefault="000B0FF4" w:rsidP="000B0FF4">
      <w:pPr>
        <w:widowControl/>
        <w:shd w:val="clear" w:color="auto" w:fill="FFFFFF"/>
        <w:spacing w:before="100" w:beforeAutospacing="1" w:after="100" w:afterAutospacing="1" w:line="608" w:lineRule="atLeast"/>
        <w:jc w:val="center"/>
        <w:outlineLvl w:val="1"/>
        <w:rPr>
          <w:rFonts w:ascii="微软雅黑" w:eastAsia="微软雅黑" w:hAnsi="微软雅黑" w:cs="宋体"/>
          <w:b/>
          <w:bCs/>
          <w:color w:val="FF0000"/>
          <w:kern w:val="0"/>
          <w:sz w:val="41"/>
          <w:szCs w:val="41"/>
        </w:rPr>
      </w:pPr>
      <w:r w:rsidRPr="000B0FF4">
        <w:rPr>
          <w:rFonts w:ascii="微软雅黑" w:eastAsia="微软雅黑" w:hAnsi="微软雅黑" w:cs="宋体" w:hint="eastAsia"/>
          <w:b/>
          <w:bCs/>
          <w:color w:val="FF0000"/>
          <w:kern w:val="0"/>
          <w:sz w:val="41"/>
          <w:szCs w:val="41"/>
        </w:rPr>
        <w:t>浙江省自然科学基金委员会办公室</w:t>
      </w:r>
      <w:r w:rsidRPr="000B0FF4">
        <w:rPr>
          <w:rFonts w:ascii="Arial" w:eastAsia="微软雅黑" w:hAnsi="Arial" w:cs="Arial"/>
          <w:b/>
          <w:bCs/>
          <w:color w:val="FF0000"/>
          <w:kern w:val="0"/>
          <w:sz w:val="41"/>
          <w:szCs w:val="41"/>
        </w:rPr>
        <w:br/>
      </w:r>
      <w:bookmarkStart w:id="0" w:name="_GoBack"/>
      <w:r w:rsidRPr="000B0FF4">
        <w:rPr>
          <w:rFonts w:ascii="微软雅黑" w:eastAsia="微软雅黑" w:hAnsi="微软雅黑" w:cs="宋体" w:hint="eastAsia"/>
          <w:b/>
          <w:bCs/>
          <w:color w:val="FF0000"/>
          <w:kern w:val="0"/>
          <w:sz w:val="41"/>
          <w:szCs w:val="41"/>
        </w:rPr>
        <w:t>关于开展2021年度省基础公益研究计划拟结题项目验收工作的预通知</w:t>
      </w:r>
    </w:p>
    <w:bookmarkEnd w:id="0"/>
    <w:p w:rsidR="000B0FF4" w:rsidRPr="000B0FF4" w:rsidRDefault="000B0FF4" w:rsidP="000B0FF4">
      <w:pPr>
        <w:widowControl/>
        <w:shd w:val="clear" w:color="auto" w:fill="FFFFFF"/>
        <w:jc w:val="left"/>
        <w:rPr>
          <w:rFonts w:ascii="微软雅黑" w:eastAsia="微软雅黑" w:hAnsi="微软雅黑" w:cs="宋体"/>
          <w:color w:val="444444"/>
          <w:kern w:val="0"/>
          <w:sz w:val="24"/>
          <w:szCs w:val="24"/>
        </w:rPr>
      </w:pPr>
      <w:r w:rsidRPr="000B0FF4">
        <w:rPr>
          <w:rFonts w:ascii="Arial" w:eastAsia="仿宋_GB2312" w:hAnsi="Arial" w:cs="Arial"/>
          <w:color w:val="444444"/>
          <w:kern w:val="0"/>
          <w:sz w:val="24"/>
          <w:szCs w:val="24"/>
        </w:rPr>
        <w:t>各依托单位：</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根据《浙江省科技计划（专项、基金）项目验收管理办法》（</w:t>
      </w:r>
      <w:proofErr w:type="gramStart"/>
      <w:r w:rsidRPr="000B0FF4">
        <w:rPr>
          <w:rFonts w:ascii="Arial" w:eastAsia="仿宋_GB2312" w:hAnsi="Arial" w:cs="Arial"/>
          <w:color w:val="444444"/>
          <w:kern w:val="0"/>
          <w:sz w:val="24"/>
          <w:szCs w:val="24"/>
        </w:rPr>
        <w:t>浙科发</w:t>
      </w:r>
      <w:proofErr w:type="gramEnd"/>
      <w:r w:rsidRPr="000B0FF4">
        <w:rPr>
          <w:rFonts w:ascii="Arial" w:eastAsia="仿宋_GB2312" w:hAnsi="Arial" w:cs="Arial"/>
          <w:color w:val="444444"/>
          <w:kern w:val="0"/>
          <w:sz w:val="24"/>
          <w:szCs w:val="24"/>
        </w:rPr>
        <w:t>计〔</w:t>
      </w:r>
      <w:r w:rsidRPr="000B0FF4">
        <w:rPr>
          <w:rFonts w:ascii="Arial" w:eastAsia="仿宋_GB2312" w:hAnsi="Arial" w:cs="Arial"/>
          <w:color w:val="444444"/>
          <w:kern w:val="0"/>
          <w:sz w:val="24"/>
          <w:szCs w:val="24"/>
        </w:rPr>
        <w:t>2017</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146</w:t>
      </w:r>
      <w:r w:rsidRPr="000B0FF4">
        <w:rPr>
          <w:rFonts w:ascii="Arial" w:eastAsia="仿宋_GB2312" w:hAnsi="Arial" w:cs="Arial"/>
          <w:color w:val="444444"/>
          <w:kern w:val="0"/>
          <w:sz w:val="24"/>
          <w:szCs w:val="24"/>
        </w:rPr>
        <w:t>号）和省自然科学基金（以下简称</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省基金</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）的有关管理规定，决定于近期开展</w:t>
      </w:r>
      <w:r w:rsidRPr="000B0FF4">
        <w:rPr>
          <w:rFonts w:ascii="Arial" w:eastAsia="仿宋_GB2312" w:hAnsi="Arial" w:cs="Arial"/>
          <w:color w:val="444444"/>
          <w:kern w:val="0"/>
          <w:sz w:val="24"/>
          <w:szCs w:val="24"/>
        </w:rPr>
        <w:t>2021</w:t>
      </w:r>
      <w:r w:rsidRPr="000B0FF4">
        <w:rPr>
          <w:rFonts w:ascii="Arial" w:eastAsia="仿宋_GB2312" w:hAnsi="Arial" w:cs="Arial"/>
          <w:color w:val="444444"/>
          <w:kern w:val="0"/>
          <w:sz w:val="24"/>
          <w:szCs w:val="24"/>
        </w:rPr>
        <w:t>年度省基础公益研究计划拟结题项目验收工作，请各有关单位根据拟参加</w:t>
      </w:r>
      <w:r w:rsidRPr="000B0FF4">
        <w:rPr>
          <w:rFonts w:ascii="Arial" w:eastAsia="仿宋_GB2312" w:hAnsi="Arial" w:cs="Arial"/>
          <w:color w:val="444444"/>
          <w:kern w:val="0"/>
          <w:sz w:val="24"/>
          <w:szCs w:val="24"/>
        </w:rPr>
        <w:t>2021</w:t>
      </w:r>
      <w:r w:rsidRPr="000B0FF4">
        <w:rPr>
          <w:rFonts w:ascii="Arial" w:eastAsia="仿宋_GB2312" w:hAnsi="Arial" w:cs="Arial"/>
          <w:color w:val="444444"/>
          <w:kern w:val="0"/>
          <w:sz w:val="24"/>
          <w:szCs w:val="24"/>
        </w:rPr>
        <w:t>年度结题验收项目的情况，抓紧启动准备工作。现将有关事项</w:t>
      </w:r>
      <w:proofErr w:type="gramStart"/>
      <w:r w:rsidRPr="000B0FF4">
        <w:rPr>
          <w:rFonts w:ascii="Arial" w:eastAsia="仿宋_GB2312" w:hAnsi="Arial" w:cs="Arial"/>
          <w:color w:val="444444"/>
          <w:kern w:val="0"/>
          <w:sz w:val="24"/>
          <w:szCs w:val="24"/>
        </w:rPr>
        <w:t>预通知</w:t>
      </w:r>
      <w:proofErr w:type="gramEnd"/>
      <w:r w:rsidRPr="000B0FF4">
        <w:rPr>
          <w:rFonts w:ascii="Arial" w:eastAsia="仿宋_GB2312" w:hAnsi="Arial" w:cs="Arial"/>
          <w:color w:val="444444"/>
          <w:kern w:val="0"/>
          <w:sz w:val="24"/>
          <w:szCs w:val="24"/>
        </w:rPr>
        <w:t>如下：</w:t>
      </w:r>
    </w:p>
    <w:p w:rsidR="000B0FF4" w:rsidRPr="000B0FF4" w:rsidRDefault="000B0FF4" w:rsidP="000B0FF4">
      <w:pPr>
        <w:widowControl/>
        <w:shd w:val="clear" w:color="auto" w:fill="FFFFFF"/>
        <w:ind w:firstLine="48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一、验收项目范围</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1.</w:t>
      </w:r>
      <w:r w:rsidRPr="000B0FF4">
        <w:rPr>
          <w:rFonts w:ascii="Arial" w:eastAsia="仿宋_GB2312" w:hAnsi="Arial" w:cs="Arial"/>
          <w:color w:val="444444"/>
          <w:kern w:val="0"/>
          <w:sz w:val="24"/>
          <w:szCs w:val="24"/>
        </w:rPr>
        <w:t>研究期限至</w:t>
      </w:r>
      <w:r w:rsidRPr="000B0FF4">
        <w:rPr>
          <w:rFonts w:ascii="Arial" w:eastAsia="仿宋_GB2312" w:hAnsi="Arial" w:cs="Arial"/>
          <w:color w:val="444444"/>
          <w:kern w:val="0"/>
          <w:sz w:val="24"/>
          <w:szCs w:val="24"/>
        </w:rPr>
        <w:t>2020</w:t>
      </w:r>
      <w:r w:rsidRPr="000B0FF4">
        <w:rPr>
          <w:rFonts w:ascii="Arial" w:eastAsia="仿宋_GB2312" w:hAnsi="Arial" w:cs="Arial"/>
          <w:color w:val="444444"/>
          <w:kern w:val="0"/>
          <w:sz w:val="24"/>
          <w:szCs w:val="24"/>
        </w:rPr>
        <w:t>年</w:t>
      </w:r>
      <w:r w:rsidRPr="000B0FF4">
        <w:rPr>
          <w:rFonts w:ascii="Arial" w:eastAsia="仿宋_GB2312" w:hAnsi="Arial" w:cs="Arial"/>
          <w:color w:val="444444"/>
          <w:kern w:val="0"/>
          <w:sz w:val="24"/>
          <w:szCs w:val="24"/>
        </w:rPr>
        <w:t>12</w:t>
      </w:r>
      <w:r w:rsidRPr="000B0FF4">
        <w:rPr>
          <w:rFonts w:ascii="Arial" w:eastAsia="仿宋_GB2312" w:hAnsi="Arial" w:cs="Arial"/>
          <w:color w:val="444444"/>
          <w:kern w:val="0"/>
          <w:sz w:val="24"/>
          <w:szCs w:val="24"/>
        </w:rPr>
        <w:t>月的省基础公益研究计划项目，其中省公益技术应用研究项目（以下简称</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公益项目</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）为</w:t>
      </w:r>
      <w:r w:rsidRPr="000B0FF4">
        <w:rPr>
          <w:rFonts w:ascii="Arial" w:eastAsia="仿宋_GB2312" w:hAnsi="Arial" w:cs="Arial"/>
          <w:color w:val="444444"/>
          <w:kern w:val="0"/>
          <w:sz w:val="24"/>
          <w:szCs w:val="24"/>
        </w:rPr>
        <w:t>2018</w:t>
      </w:r>
      <w:r w:rsidRPr="000B0FF4">
        <w:rPr>
          <w:rFonts w:ascii="Arial" w:eastAsia="仿宋_GB2312" w:hAnsi="Arial" w:cs="Arial"/>
          <w:color w:val="444444"/>
          <w:kern w:val="0"/>
          <w:sz w:val="24"/>
          <w:szCs w:val="24"/>
        </w:rPr>
        <w:t>年以后（含</w:t>
      </w:r>
      <w:r w:rsidRPr="000B0FF4">
        <w:rPr>
          <w:rFonts w:ascii="Arial" w:eastAsia="仿宋_GB2312" w:hAnsi="Arial" w:cs="Arial"/>
          <w:color w:val="444444"/>
          <w:kern w:val="0"/>
          <w:sz w:val="24"/>
          <w:szCs w:val="24"/>
        </w:rPr>
        <w:t>2018</w:t>
      </w:r>
      <w:r w:rsidRPr="000B0FF4">
        <w:rPr>
          <w:rFonts w:ascii="Arial" w:eastAsia="仿宋_GB2312" w:hAnsi="Arial" w:cs="Arial"/>
          <w:color w:val="444444"/>
          <w:kern w:val="0"/>
          <w:sz w:val="24"/>
          <w:szCs w:val="24"/>
        </w:rPr>
        <w:t>年）立项项目。</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2.</w:t>
      </w:r>
      <w:r w:rsidRPr="000B0FF4">
        <w:rPr>
          <w:rFonts w:ascii="Arial" w:eastAsia="仿宋_GB2312" w:hAnsi="Arial" w:cs="Arial"/>
          <w:color w:val="444444"/>
          <w:kern w:val="0"/>
          <w:sz w:val="24"/>
          <w:szCs w:val="24"/>
        </w:rPr>
        <w:t>完成所有研究内容及目标且未延期过的省基础公益研究计划项目可提前一年验收。如通过省浙江省自然科学基金网络信息系统（以下简称</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基金信息系统</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）提交项目验收材料的即视为申请提前一年验收。</w:t>
      </w:r>
    </w:p>
    <w:p w:rsidR="000B0FF4" w:rsidRPr="000B0FF4" w:rsidRDefault="000B0FF4" w:rsidP="000B0FF4">
      <w:pPr>
        <w:widowControl/>
        <w:shd w:val="clear" w:color="auto" w:fill="FFFFFF"/>
        <w:ind w:firstLine="48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二、验收方式</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roofErr w:type="gramStart"/>
      <w:r w:rsidRPr="000B0FF4">
        <w:rPr>
          <w:rFonts w:ascii="Arial" w:eastAsia="仿宋_GB2312" w:hAnsi="Arial" w:cs="Arial"/>
          <w:color w:val="444444"/>
          <w:kern w:val="0"/>
          <w:sz w:val="24"/>
          <w:szCs w:val="24"/>
        </w:rPr>
        <w:t>省基金</w:t>
      </w:r>
      <w:proofErr w:type="gramEnd"/>
      <w:r w:rsidRPr="000B0FF4">
        <w:rPr>
          <w:rFonts w:ascii="Arial" w:eastAsia="仿宋_GB2312" w:hAnsi="Arial" w:cs="Arial"/>
          <w:color w:val="444444"/>
          <w:kern w:val="0"/>
          <w:sz w:val="24"/>
          <w:szCs w:val="24"/>
        </w:rPr>
        <w:t>重大、杰青和重点项目采用会议评审验收方式；探索项目采用通讯评审验收方式。公益项目由各相关单位自行组织验收。</w:t>
      </w:r>
    </w:p>
    <w:p w:rsidR="000B0FF4" w:rsidRPr="000B0FF4" w:rsidRDefault="000B0FF4" w:rsidP="000B0FF4">
      <w:pPr>
        <w:widowControl/>
        <w:shd w:val="clear" w:color="auto" w:fill="FFFFFF"/>
        <w:ind w:firstLine="48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三、验收需要准备的材料及有关要求</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1.</w:t>
      </w:r>
      <w:r w:rsidRPr="000B0FF4">
        <w:rPr>
          <w:rFonts w:ascii="Arial" w:eastAsia="仿宋_GB2312" w:hAnsi="Arial" w:cs="Arial"/>
          <w:color w:val="444444"/>
          <w:kern w:val="0"/>
          <w:sz w:val="24"/>
          <w:szCs w:val="24"/>
        </w:rPr>
        <w:t>科技报告。《浙江省自然科学基金资助项目结题验收材料》以及《浙江省公益技术应用研究资助项目结题验收材料》（以下简称《验收材料》）中的研究工作总结部分，即科技报告</w:t>
      </w:r>
      <w:r w:rsidRPr="000B0FF4">
        <w:rPr>
          <w:rFonts w:ascii="Arial" w:eastAsia="仿宋_GB2312" w:hAnsi="Arial" w:cs="Arial"/>
          <w:color w:val="444444"/>
          <w:kern w:val="0"/>
          <w:sz w:val="24"/>
          <w:szCs w:val="24"/>
        </w:rPr>
        <w:t>(</w:t>
      </w:r>
      <w:hyperlink r:id="rId7" w:history="1">
        <w:r w:rsidRPr="000B0FF4">
          <w:rPr>
            <w:rFonts w:ascii="Arial" w:eastAsia="仿宋_GB2312" w:hAnsi="Arial" w:cs="Arial"/>
            <w:color w:val="A41DC4"/>
            <w:kern w:val="0"/>
            <w:sz w:val="24"/>
            <w:szCs w:val="24"/>
          </w:rPr>
          <w:t>科技报告正文格式</w:t>
        </w:r>
      </w:hyperlink>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，需在基金信息系统中填报。科技报告的审核工作由浙江省科技项目管理服务中心负责。科技报告填报工作联系人：刘晨晓、杨无悔，联系电话</w:t>
      </w:r>
      <w:r w:rsidRPr="000B0FF4">
        <w:rPr>
          <w:rFonts w:ascii="Arial" w:eastAsia="仿宋_GB2312" w:hAnsi="Arial" w:cs="Arial"/>
          <w:color w:val="444444"/>
          <w:kern w:val="0"/>
          <w:sz w:val="24"/>
          <w:szCs w:val="24"/>
        </w:rPr>
        <w:t>0571-85214237</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86512650</w:t>
      </w:r>
      <w:r w:rsidRPr="000B0FF4">
        <w:rPr>
          <w:rFonts w:ascii="Arial" w:eastAsia="仿宋_GB2312" w:hAnsi="Arial" w:cs="Arial"/>
          <w:color w:val="444444"/>
          <w:kern w:val="0"/>
          <w:sz w:val="24"/>
          <w:szCs w:val="24"/>
        </w:rPr>
        <w:t>。科技报告撰写规范可通过浙江科技报告共享服务系统中的（</w:t>
      </w:r>
      <w:r w:rsidRPr="000B0FF4">
        <w:rPr>
          <w:rFonts w:ascii="Arial" w:eastAsia="仿宋_GB2312" w:hAnsi="Arial" w:cs="Arial"/>
          <w:color w:val="444444"/>
          <w:kern w:val="0"/>
          <w:sz w:val="24"/>
          <w:szCs w:val="24"/>
        </w:rPr>
        <w:t>http://kjbg.zjkjt.gov.cn</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学习培训</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栏目查询。</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2.</w:t>
      </w:r>
      <w:r w:rsidRPr="000B0FF4">
        <w:rPr>
          <w:rFonts w:ascii="Arial" w:eastAsia="仿宋_GB2312" w:hAnsi="Arial" w:cs="Arial"/>
          <w:color w:val="444444"/>
          <w:kern w:val="0"/>
          <w:sz w:val="24"/>
          <w:szCs w:val="24"/>
        </w:rPr>
        <w:t>按规定，项目经费中财政资助经费使用率需不低于</w:t>
      </w:r>
      <w:r w:rsidRPr="000B0FF4">
        <w:rPr>
          <w:rFonts w:ascii="Arial" w:eastAsia="仿宋_GB2312" w:hAnsi="Arial" w:cs="Arial"/>
          <w:color w:val="444444"/>
          <w:kern w:val="0"/>
          <w:sz w:val="24"/>
          <w:szCs w:val="24"/>
        </w:rPr>
        <w:t>75%</w:t>
      </w:r>
      <w:r w:rsidRPr="000B0FF4">
        <w:rPr>
          <w:rFonts w:ascii="Arial" w:eastAsia="仿宋_GB2312" w:hAnsi="Arial" w:cs="Arial"/>
          <w:color w:val="444444"/>
          <w:kern w:val="0"/>
          <w:sz w:val="24"/>
          <w:szCs w:val="24"/>
        </w:rPr>
        <w:t>。</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3.</w:t>
      </w:r>
      <w:r w:rsidRPr="000B0FF4">
        <w:rPr>
          <w:rFonts w:ascii="Arial" w:eastAsia="仿宋_GB2312" w:hAnsi="Arial" w:cs="Arial"/>
          <w:color w:val="444444"/>
          <w:kern w:val="0"/>
          <w:sz w:val="24"/>
          <w:szCs w:val="24"/>
        </w:rPr>
        <w:t>财政资助经费</w:t>
      </w:r>
      <w:r w:rsidRPr="000B0FF4">
        <w:rPr>
          <w:rFonts w:ascii="Arial" w:eastAsia="仿宋_GB2312" w:hAnsi="Arial" w:cs="Arial"/>
          <w:color w:val="444444"/>
          <w:kern w:val="0"/>
          <w:sz w:val="24"/>
          <w:szCs w:val="24"/>
        </w:rPr>
        <w:t>50</w:t>
      </w:r>
      <w:r w:rsidRPr="000B0FF4">
        <w:rPr>
          <w:rFonts w:ascii="Arial" w:eastAsia="仿宋_GB2312" w:hAnsi="Arial" w:cs="Arial"/>
          <w:color w:val="444444"/>
          <w:kern w:val="0"/>
          <w:sz w:val="24"/>
          <w:szCs w:val="24"/>
        </w:rPr>
        <w:t>万元以上（含</w:t>
      </w:r>
      <w:r w:rsidRPr="000B0FF4">
        <w:rPr>
          <w:rFonts w:ascii="Arial" w:eastAsia="仿宋_GB2312" w:hAnsi="Arial" w:cs="Arial"/>
          <w:color w:val="444444"/>
          <w:kern w:val="0"/>
          <w:sz w:val="24"/>
          <w:szCs w:val="24"/>
        </w:rPr>
        <w:t>50</w:t>
      </w:r>
      <w:r w:rsidRPr="000B0FF4">
        <w:rPr>
          <w:rFonts w:ascii="Arial" w:eastAsia="仿宋_GB2312" w:hAnsi="Arial" w:cs="Arial"/>
          <w:color w:val="444444"/>
          <w:kern w:val="0"/>
          <w:sz w:val="24"/>
          <w:szCs w:val="24"/>
        </w:rPr>
        <w:t>万元）的项目，项目依托单位需委托具有资质的中介机构出具项目经费审计报告。</w:t>
      </w:r>
      <w:r w:rsidRPr="000B0FF4">
        <w:rPr>
          <w:rFonts w:ascii="Arial" w:eastAsia="仿宋_GB2312" w:hAnsi="Arial" w:cs="Arial"/>
          <w:color w:val="444444"/>
          <w:kern w:val="0"/>
          <w:sz w:val="24"/>
          <w:szCs w:val="24"/>
        </w:rPr>
        <w:t>20</w:t>
      </w:r>
      <w:r w:rsidRPr="000B0FF4">
        <w:rPr>
          <w:rFonts w:ascii="Arial" w:eastAsia="仿宋_GB2312" w:hAnsi="Arial" w:cs="Arial"/>
          <w:color w:val="444444"/>
          <w:kern w:val="0"/>
          <w:sz w:val="24"/>
          <w:szCs w:val="24"/>
        </w:rPr>
        <w:t>至</w:t>
      </w:r>
      <w:r w:rsidRPr="000B0FF4">
        <w:rPr>
          <w:rFonts w:ascii="Arial" w:eastAsia="仿宋_GB2312" w:hAnsi="Arial" w:cs="Arial"/>
          <w:color w:val="444444"/>
          <w:kern w:val="0"/>
          <w:sz w:val="24"/>
          <w:szCs w:val="24"/>
        </w:rPr>
        <w:t>50</w:t>
      </w:r>
      <w:r w:rsidRPr="000B0FF4">
        <w:rPr>
          <w:rFonts w:ascii="Arial" w:eastAsia="仿宋_GB2312" w:hAnsi="Arial" w:cs="Arial"/>
          <w:color w:val="444444"/>
          <w:kern w:val="0"/>
          <w:sz w:val="24"/>
          <w:szCs w:val="24"/>
        </w:rPr>
        <w:t>万元（含</w:t>
      </w:r>
      <w:r w:rsidRPr="000B0FF4">
        <w:rPr>
          <w:rFonts w:ascii="Arial" w:eastAsia="仿宋_GB2312" w:hAnsi="Arial" w:cs="Arial"/>
          <w:color w:val="444444"/>
          <w:kern w:val="0"/>
          <w:sz w:val="24"/>
          <w:szCs w:val="24"/>
        </w:rPr>
        <w:t>20</w:t>
      </w:r>
      <w:r w:rsidRPr="000B0FF4">
        <w:rPr>
          <w:rFonts w:ascii="Arial" w:eastAsia="仿宋_GB2312" w:hAnsi="Arial" w:cs="Arial"/>
          <w:color w:val="444444"/>
          <w:kern w:val="0"/>
          <w:sz w:val="24"/>
          <w:szCs w:val="24"/>
        </w:rPr>
        <w:t>万元）的项目需由项目依托单位内审机构或具有省级科技计划审计资质的会计师事务所出具具有明确审计结论的项目经费审计报告。</w:t>
      </w:r>
      <w:r w:rsidRPr="000B0FF4">
        <w:rPr>
          <w:rFonts w:ascii="Arial" w:eastAsia="仿宋_GB2312" w:hAnsi="Arial" w:cs="Arial"/>
          <w:color w:val="444444"/>
          <w:kern w:val="0"/>
          <w:sz w:val="24"/>
          <w:szCs w:val="24"/>
        </w:rPr>
        <w:t>20</w:t>
      </w:r>
      <w:r w:rsidRPr="000B0FF4">
        <w:rPr>
          <w:rFonts w:ascii="Arial" w:eastAsia="仿宋_GB2312" w:hAnsi="Arial" w:cs="Arial"/>
          <w:color w:val="444444"/>
          <w:kern w:val="0"/>
          <w:sz w:val="24"/>
          <w:szCs w:val="24"/>
        </w:rPr>
        <w:t>万元以下的项目可由项目依托单位的财务部门出具项目经费决算报告</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无需审计部门盖章</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。上述项目审计报告或决算报告中需明确激励费等经费使用是否合理。</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4.</w:t>
      </w:r>
      <w:r w:rsidRPr="000B0FF4">
        <w:rPr>
          <w:rFonts w:ascii="Arial" w:eastAsia="仿宋_GB2312" w:hAnsi="Arial" w:cs="Arial"/>
          <w:color w:val="444444"/>
          <w:kern w:val="0"/>
          <w:sz w:val="24"/>
          <w:szCs w:val="24"/>
        </w:rPr>
        <w:t>重大、杰青和重点项目验收除上述要求外，还要准备《资助项目研究计划书》、《申请书》、相关变更材料、在本项目资助下产出的代表作全文（限</w:t>
      </w:r>
      <w:r w:rsidRPr="000B0FF4">
        <w:rPr>
          <w:rFonts w:ascii="Arial" w:eastAsia="仿宋_GB2312" w:hAnsi="Arial" w:cs="Arial"/>
          <w:color w:val="444444"/>
          <w:kern w:val="0"/>
          <w:sz w:val="24"/>
          <w:szCs w:val="24"/>
        </w:rPr>
        <w:t>5</w:t>
      </w:r>
      <w:r w:rsidRPr="000B0FF4">
        <w:rPr>
          <w:rFonts w:ascii="Arial" w:eastAsia="仿宋_GB2312" w:hAnsi="Arial" w:cs="Arial"/>
          <w:color w:val="444444"/>
          <w:kern w:val="0"/>
          <w:sz w:val="24"/>
          <w:szCs w:val="24"/>
        </w:rPr>
        <w:t>篇及以内，需与网页</w:t>
      </w:r>
      <w:proofErr w:type="gramStart"/>
      <w:r w:rsidRPr="000B0FF4">
        <w:rPr>
          <w:rFonts w:ascii="Arial" w:eastAsia="仿宋_GB2312" w:hAnsi="Arial" w:cs="Arial"/>
          <w:color w:val="444444"/>
          <w:kern w:val="0"/>
          <w:sz w:val="24"/>
          <w:szCs w:val="24"/>
        </w:rPr>
        <w:t>中勾选的</w:t>
      </w:r>
      <w:proofErr w:type="gramEnd"/>
      <w:r w:rsidRPr="000B0FF4">
        <w:rPr>
          <w:rFonts w:ascii="Arial" w:eastAsia="仿宋_GB2312" w:hAnsi="Arial" w:cs="Arial"/>
          <w:color w:val="444444"/>
          <w:kern w:val="0"/>
          <w:sz w:val="24"/>
          <w:szCs w:val="24"/>
        </w:rPr>
        <w:t>代表作一致）等附件材料的</w:t>
      </w:r>
      <w:r w:rsidRPr="000B0FF4">
        <w:rPr>
          <w:rFonts w:ascii="Arial" w:eastAsia="仿宋_GB2312" w:hAnsi="Arial" w:cs="Arial"/>
          <w:color w:val="444444"/>
          <w:kern w:val="0"/>
          <w:sz w:val="24"/>
          <w:szCs w:val="24"/>
        </w:rPr>
        <w:t>PDF</w:t>
      </w:r>
      <w:r w:rsidRPr="000B0FF4">
        <w:rPr>
          <w:rFonts w:ascii="Arial" w:eastAsia="仿宋_GB2312" w:hAnsi="Arial" w:cs="Arial"/>
          <w:color w:val="444444"/>
          <w:kern w:val="0"/>
          <w:sz w:val="24"/>
          <w:szCs w:val="24"/>
        </w:rPr>
        <w:t>文件。</w:t>
      </w:r>
    </w:p>
    <w:p w:rsidR="000B0FF4" w:rsidRPr="000B0FF4" w:rsidRDefault="000B0FF4" w:rsidP="000B0FF4">
      <w:pPr>
        <w:widowControl/>
        <w:shd w:val="clear" w:color="auto" w:fill="FFFFFF"/>
        <w:ind w:firstLine="480"/>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四、注意事项</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lastRenderedPageBreak/>
        <w:t> 1.</w:t>
      </w:r>
      <w:r w:rsidRPr="000B0FF4">
        <w:rPr>
          <w:rFonts w:ascii="Arial" w:eastAsia="仿宋_GB2312" w:hAnsi="Arial" w:cs="Arial"/>
          <w:color w:val="444444"/>
          <w:kern w:val="0"/>
          <w:sz w:val="24"/>
          <w:szCs w:val="24"/>
        </w:rPr>
        <w:t>项目负责人填写研究成果时，发表的论文应上传论文</w:t>
      </w:r>
      <w:r w:rsidRPr="000B0FF4">
        <w:rPr>
          <w:rFonts w:ascii="Arial" w:eastAsia="仿宋_GB2312" w:hAnsi="Arial" w:cs="Arial"/>
          <w:color w:val="444444"/>
          <w:kern w:val="0"/>
          <w:sz w:val="24"/>
          <w:szCs w:val="24"/>
        </w:rPr>
        <w:t>PDF</w:t>
      </w:r>
      <w:r w:rsidRPr="000B0FF4">
        <w:rPr>
          <w:rFonts w:ascii="Arial" w:eastAsia="仿宋_GB2312" w:hAnsi="Arial" w:cs="Arial"/>
          <w:color w:val="444444"/>
          <w:kern w:val="0"/>
          <w:sz w:val="24"/>
          <w:szCs w:val="24"/>
        </w:rPr>
        <w:t>文档，未上传的</w:t>
      </w:r>
      <w:proofErr w:type="gramStart"/>
      <w:r w:rsidRPr="000B0FF4">
        <w:rPr>
          <w:rFonts w:ascii="Arial" w:eastAsia="仿宋_GB2312" w:hAnsi="Arial" w:cs="Arial"/>
          <w:color w:val="444444"/>
          <w:kern w:val="0"/>
          <w:sz w:val="24"/>
          <w:szCs w:val="24"/>
        </w:rPr>
        <w:t>不计入本项目</w:t>
      </w:r>
      <w:proofErr w:type="gramEnd"/>
      <w:r w:rsidRPr="000B0FF4">
        <w:rPr>
          <w:rFonts w:ascii="Arial" w:eastAsia="仿宋_GB2312" w:hAnsi="Arial" w:cs="Arial"/>
          <w:color w:val="444444"/>
          <w:kern w:val="0"/>
          <w:sz w:val="24"/>
          <w:szCs w:val="24"/>
        </w:rPr>
        <w:t>研究成果。未正确</w:t>
      </w:r>
      <w:proofErr w:type="gramStart"/>
      <w:r w:rsidRPr="000B0FF4">
        <w:rPr>
          <w:rFonts w:ascii="Arial" w:eastAsia="仿宋_GB2312" w:hAnsi="Arial" w:cs="Arial"/>
          <w:color w:val="444444"/>
          <w:kern w:val="0"/>
          <w:sz w:val="24"/>
          <w:szCs w:val="24"/>
        </w:rPr>
        <w:t>标注省基金</w:t>
      </w:r>
      <w:proofErr w:type="gramEnd"/>
      <w:r w:rsidRPr="000B0FF4">
        <w:rPr>
          <w:rFonts w:ascii="Arial" w:eastAsia="仿宋_GB2312" w:hAnsi="Arial" w:cs="Arial"/>
          <w:color w:val="444444"/>
          <w:kern w:val="0"/>
          <w:sz w:val="24"/>
          <w:szCs w:val="24"/>
        </w:rPr>
        <w:t>资助（中文标注内容：</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本研究得到浙江省自然科学基金资助，项目编号为</w:t>
      </w:r>
      <w:r w:rsidRPr="000B0FF4">
        <w:rPr>
          <w:rFonts w:ascii="Arial" w:eastAsia="仿宋_GB2312" w:hAnsi="Arial" w:cs="Arial"/>
          <w:color w:val="444444"/>
          <w:kern w:val="0"/>
          <w:sz w:val="24"/>
          <w:szCs w:val="24"/>
        </w:rPr>
        <w:t>XXXXXXXX”</w:t>
      </w:r>
      <w:r w:rsidRPr="000B0FF4">
        <w:rPr>
          <w:rFonts w:ascii="Arial" w:eastAsia="仿宋_GB2312" w:hAnsi="Arial" w:cs="Arial"/>
          <w:color w:val="444444"/>
          <w:kern w:val="0"/>
          <w:sz w:val="24"/>
          <w:szCs w:val="24"/>
        </w:rPr>
        <w:t>；英文标注内容：</w:t>
      </w:r>
      <w:r w:rsidRPr="000B0FF4">
        <w:rPr>
          <w:rFonts w:ascii="Arial" w:eastAsia="仿宋_GB2312" w:hAnsi="Arial" w:cs="Arial"/>
          <w:color w:val="444444"/>
          <w:kern w:val="0"/>
          <w:sz w:val="24"/>
          <w:szCs w:val="24"/>
        </w:rPr>
        <w:t xml:space="preserve">“This research was supported by Zhejiang Provincial Natural Science Foundation of China under Grant </w:t>
      </w:r>
      <w:proofErr w:type="spellStart"/>
      <w:r w:rsidRPr="000B0FF4">
        <w:rPr>
          <w:rFonts w:ascii="Arial" w:eastAsia="仿宋_GB2312" w:hAnsi="Arial" w:cs="Arial"/>
          <w:color w:val="444444"/>
          <w:kern w:val="0"/>
          <w:sz w:val="24"/>
          <w:szCs w:val="24"/>
        </w:rPr>
        <w:t>No.XXXXXXXX</w:t>
      </w:r>
      <w:proofErr w:type="spellEnd"/>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；其他语种参照翻译）或公益项目资助（需标注项目编号）、论文作者中无项目负责人姓名，或与资助项目研究内容无关，以及尚未正式发表的论文，均不作为本项目研究成果。转入项目（</w:t>
      </w:r>
      <w:proofErr w:type="gramStart"/>
      <w:r w:rsidRPr="000B0FF4">
        <w:rPr>
          <w:rFonts w:ascii="Arial" w:eastAsia="仿宋_GB2312" w:hAnsi="Arial" w:cs="Arial"/>
          <w:color w:val="444444"/>
          <w:kern w:val="0"/>
          <w:sz w:val="24"/>
          <w:szCs w:val="24"/>
        </w:rPr>
        <w:t>省基金</w:t>
      </w:r>
      <w:proofErr w:type="gramEnd"/>
      <w:r w:rsidRPr="000B0FF4">
        <w:rPr>
          <w:rFonts w:ascii="Arial" w:eastAsia="仿宋_GB2312" w:hAnsi="Arial" w:cs="Arial"/>
          <w:color w:val="444444"/>
          <w:kern w:val="0"/>
          <w:sz w:val="24"/>
          <w:szCs w:val="24"/>
        </w:rPr>
        <w:t>项目资助后主持的国家级科研项目）应为项目负责人在本项目立项后新获得资助的项目。</w:t>
      </w:r>
      <w:r w:rsidRPr="000B0FF4">
        <w:rPr>
          <w:rFonts w:ascii="Arial" w:eastAsia="仿宋_GB2312" w:hAnsi="Arial" w:cs="Arial"/>
          <w:color w:val="444444"/>
          <w:kern w:val="0"/>
          <w:sz w:val="24"/>
          <w:szCs w:val="24"/>
        </w:rPr>
        <w:t>   </w:t>
      </w:r>
      <w:r w:rsidRPr="000B0FF4">
        <w:rPr>
          <w:rFonts w:ascii="Arial" w:eastAsia="仿宋_GB2312" w:hAnsi="Arial" w:cs="Arial"/>
          <w:color w:val="444444"/>
          <w:kern w:val="0"/>
          <w:sz w:val="24"/>
          <w:szCs w:val="24"/>
        </w:rPr>
        <w:br/>
        <w:t>         2.</w:t>
      </w:r>
      <w:r w:rsidRPr="000B0FF4">
        <w:rPr>
          <w:rFonts w:ascii="Arial" w:eastAsia="仿宋_GB2312" w:hAnsi="Arial" w:cs="Arial"/>
          <w:color w:val="444444"/>
          <w:kern w:val="0"/>
          <w:sz w:val="24"/>
          <w:szCs w:val="24"/>
        </w:rPr>
        <w:t>为更好地</w:t>
      </w:r>
      <w:proofErr w:type="gramStart"/>
      <w:r w:rsidRPr="000B0FF4">
        <w:rPr>
          <w:rFonts w:ascii="Arial" w:eastAsia="仿宋_GB2312" w:hAnsi="Arial" w:cs="Arial"/>
          <w:color w:val="444444"/>
          <w:kern w:val="0"/>
          <w:sz w:val="24"/>
          <w:szCs w:val="24"/>
        </w:rPr>
        <w:t>评估省基金</w:t>
      </w:r>
      <w:proofErr w:type="gramEnd"/>
      <w:r w:rsidRPr="000B0FF4">
        <w:rPr>
          <w:rFonts w:ascii="Arial" w:eastAsia="仿宋_GB2312" w:hAnsi="Arial" w:cs="Arial"/>
          <w:color w:val="444444"/>
          <w:kern w:val="0"/>
          <w:sz w:val="24"/>
          <w:szCs w:val="24"/>
        </w:rPr>
        <w:t>项目完成绩效情况，验收项目成果需要按要求（见填报页面）进行填报，由系统根据研究目标完成情况和专家评审情况计算得出相应的绩效分值。公益项目暂不计算绩效分。</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3.</w:t>
      </w:r>
      <w:r w:rsidRPr="000B0FF4">
        <w:rPr>
          <w:rFonts w:ascii="Arial" w:eastAsia="仿宋_GB2312" w:hAnsi="Arial" w:cs="Arial"/>
          <w:color w:val="444444"/>
          <w:kern w:val="0"/>
          <w:sz w:val="24"/>
          <w:szCs w:val="24"/>
        </w:rPr>
        <w:t>项目负责人在填写</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资金开支</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时，需按有关经费管理文件要求，并对照《资助项目研究计划》中的预算科目填写。</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4.</w:t>
      </w:r>
      <w:r w:rsidRPr="000B0FF4">
        <w:rPr>
          <w:rFonts w:ascii="Arial" w:eastAsia="仿宋_GB2312" w:hAnsi="Arial" w:cs="Arial"/>
          <w:color w:val="444444"/>
          <w:kern w:val="0"/>
          <w:sz w:val="24"/>
          <w:szCs w:val="24"/>
        </w:rPr>
        <w:t>根据《浙江省财政厅</w:t>
      </w:r>
      <w:r w:rsidRPr="000B0FF4">
        <w:rPr>
          <w:rFonts w:ascii="Arial" w:eastAsia="仿宋_GB2312" w:hAnsi="Arial" w:cs="Arial"/>
          <w:color w:val="444444"/>
          <w:kern w:val="0"/>
          <w:sz w:val="24"/>
          <w:szCs w:val="24"/>
        </w:rPr>
        <w:t xml:space="preserve"> </w:t>
      </w:r>
      <w:r w:rsidRPr="000B0FF4">
        <w:rPr>
          <w:rFonts w:ascii="Arial" w:eastAsia="仿宋_GB2312" w:hAnsi="Arial" w:cs="Arial"/>
          <w:color w:val="444444"/>
          <w:kern w:val="0"/>
          <w:sz w:val="24"/>
          <w:szCs w:val="24"/>
        </w:rPr>
        <w:t>浙江省科学技术厅关于印发浙江省科技发展专项资金管理办法的通知》（</w:t>
      </w:r>
      <w:proofErr w:type="gramStart"/>
      <w:r w:rsidRPr="000B0FF4">
        <w:rPr>
          <w:rFonts w:ascii="Arial" w:eastAsia="仿宋_GB2312" w:hAnsi="Arial" w:cs="Arial"/>
          <w:color w:val="444444"/>
          <w:kern w:val="0"/>
          <w:sz w:val="24"/>
          <w:szCs w:val="24"/>
        </w:rPr>
        <w:t>浙财科教</w:t>
      </w:r>
      <w:proofErr w:type="gramEnd"/>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2019</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7</w:t>
      </w:r>
      <w:r w:rsidRPr="000B0FF4">
        <w:rPr>
          <w:rFonts w:ascii="Arial" w:eastAsia="仿宋_GB2312" w:hAnsi="Arial" w:cs="Arial"/>
          <w:color w:val="444444"/>
          <w:kern w:val="0"/>
          <w:sz w:val="24"/>
          <w:szCs w:val="24"/>
        </w:rPr>
        <w:t>号），在项目总预算不变的情况下，直接费用中除设备费外，其他科目费用调剂权全部下放给项目依托单位。项目依托单位应建立健全管理制度，及时为科研人员办理调剂手续。</w:t>
      </w:r>
    </w:p>
    <w:p w:rsidR="000B0FF4" w:rsidRPr="000B0FF4" w:rsidRDefault="000B0FF4" w:rsidP="000B0FF4">
      <w:pPr>
        <w:widowControl/>
        <w:shd w:val="clear" w:color="auto" w:fill="FFFFFF"/>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 xml:space="preserve">   </w:t>
      </w:r>
      <w:r w:rsidRPr="000B0FF4">
        <w:rPr>
          <w:rFonts w:ascii="Arial" w:eastAsia="仿宋_GB2312" w:hAnsi="Arial" w:cs="Arial"/>
          <w:color w:val="444444"/>
          <w:kern w:val="0"/>
          <w:sz w:val="24"/>
          <w:szCs w:val="24"/>
        </w:rPr>
        <w:t>五、申请延期有关要求</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由于客观原因不能按期完成研究计划的，项目负责人可以申请延期，原则上不得超过</w:t>
      </w:r>
      <w:r w:rsidRPr="000B0FF4">
        <w:rPr>
          <w:rFonts w:ascii="Arial" w:eastAsia="仿宋_GB2312" w:hAnsi="Arial" w:cs="Arial"/>
          <w:color w:val="444444"/>
          <w:kern w:val="0"/>
          <w:sz w:val="24"/>
          <w:szCs w:val="24"/>
        </w:rPr>
        <w:t>2</w:t>
      </w:r>
      <w:r w:rsidRPr="000B0FF4">
        <w:rPr>
          <w:rFonts w:ascii="Arial" w:eastAsia="仿宋_GB2312" w:hAnsi="Arial" w:cs="Arial"/>
          <w:color w:val="444444"/>
          <w:kern w:val="0"/>
          <w:sz w:val="24"/>
          <w:szCs w:val="24"/>
        </w:rPr>
        <w:t>次（每次</w:t>
      </w:r>
      <w:r w:rsidRPr="000B0FF4">
        <w:rPr>
          <w:rFonts w:ascii="Arial" w:eastAsia="仿宋_GB2312" w:hAnsi="Arial" w:cs="Arial"/>
          <w:color w:val="444444"/>
          <w:kern w:val="0"/>
          <w:sz w:val="24"/>
          <w:szCs w:val="24"/>
        </w:rPr>
        <w:t>1</w:t>
      </w:r>
      <w:r w:rsidRPr="000B0FF4">
        <w:rPr>
          <w:rFonts w:ascii="Arial" w:eastAsia="仿宋_GB2312" w:hAnsi="Arial" w:cs="Arial"/>
          <w:color w:val="444444"/>
          <w:kern w:val="0"/>
          <w:sz w:val="24"/>
          <w:szCs w:val="24"/>
        </w:rPr>
        <w:t>年）。项目负责人应于后续正式通知规定的期限内，通过基金信息系统提交延期申请，经依托单位审核同意后上报基金办批准。延期项目应按时填写《浙江省自然科学基金项目年度进展报告》或《浙江省公益技术应用研究项目年度进展报告》。</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联系人：</w:t>
      </w:r>
    </w:p>
    <w:p w:rsidR="000B0FF4" w:rsidRPr="000B0FF4" w:rsidRDefault="000B0FF4" w:rsidP="000B0FF4">
      <w:pPr>
        <w:widowControl/>
        <w:shd w:val="clear" w:color="auto" w:fill="FFFFFF"/>
        <w:ind w:left="1000" w:hanging="36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 xml:space="preserve">1. </w:t>
      </w:r>
      <w:r w:rsidRPr="000B0FF4">
        <w:rPr>
          <w:rFonts w:ascii="Arial" w:eastAsia="仿宋_GB2312" w:hAnsi="Arial" w:cs="Arial"/>
          <w:color w:val="444444"/>
          <w:kern w:val="0"/>
          <w:sz w:val="24"/>
          <w:szCs w:val="24"/>
        </w:rPr>
        <w:t>结题验收综合管理：叶</w:t>
      </w:r>
      <w:r w:rsidRPr="000B0FF4">
        <w:rPr>
          <w:rFonts w:ascii="宋体" w:eastAsia="宋体" w:hAnsi="宋体" w:cs="宋体" w:hint="eastAsia"/>
          <w:color w:val="444444"/>
          <w:kern w:val="0"/>
          <w:sz w:val="24"/>
          <w:szCs w:val="24"/>
        </w:rPr>
        <w:t>璟</w:t>
      </w:r>
      <w:r w:rsidRPr="000B0FF4">
        <w:rPr>
          <w:rFonts w:ascii="仿宋_GB2312" w:eastAsia="仿宋_GB2312" w:hAnsi="仿宋_GB2312" w:cs="仿宋_GB2312" w:hint="eastAsia"/>
          <w:color w:val="444444"/>
          <w:kern w:val="0"/>
          <w:sz w:val="24"/>
          <w:szCs w:val="24"/>
        </w:rPr>
        <w:t>，</w:t>
      </w:r>
      <w:r w:rsidRPr="000B0FF4">
        <w:rPr>
          <w:rFonts w:ascii="Arial" w:eastAsia="仿宋_GB2312" w:hAnsi="Arial" w:cs="Arial"/>
          <w:color w:val="444444"/>
          <w:kern w:val="0"/>
          <w:sz w:val="24"/>
          <w:szCs w:val="24"/>
        </w:rPr>
        <w:t>0571-28170887</w:t>
      </w:r>
      <w:r w:rsidRPr="000B0FF4">
        <w:rPr>
          <w:rFonts w:ascii="Arial" w:eastAsia="仿宋_GB2312" w:hAnsi="Arial" w:cs="Arial"/>
          <w:color w:val="444444"/>
          <w:kern w:val="0"/>
          <w:sz w:val="24"/>
          <w:szCs w:val="24"/>
        </w:rPr>
        <w:t>，</w:t>
      </w:r>
    </w:p>
    <w:p w:rsidR="000B0FF4" w:rsidRPr="000B0FF4" w:rsidRDefault="000B0FF4" w:rsidP="000B0FF4">
      <w:pPr>
        <w:widowControl/>
        <w:shd w:val="clear" w:color="auto" w:fill="FFFFFF"/>
        <w:ind w:left="1000"/>
        <w:jc w:val="left"/>
        <w:rPr>
          <w:rFonts w:ascii="微软雅黑" w:eastAsia="微软雅黑" w:hAnsi="微软雅黑" w:cs="宋体" w:hint="eastAsia"/>
          <w:color w:val="444444"/>
          <w:kern w:val="0"/>
          <w:sz w:val="24"/>
          <w:szCs w:val="24"/>
        </w:rPr>
      </w:pPr>
      <w:hyperlink r:id="rId8" w:history="1">
        <w:r w:rsidRPr="000B0FF4">
          <w:rPr>
            <w:rFonts w:ascii="Arial" w:eastAsia="仿宋_GB2312" w:hAnsi="Arial" w:cs="Arial"/>
            <w:color w:val="A41DC4"/>
            <w:kern w:val="0"/>
            <w:sz w:val="24"/>
            <w:szCs w:val="24"/>
          </w:rPr>
          <w:t>yej@zjnsf.gov.cn</w:t>
        </w:r>
      </w:hyperlink>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省基础公益研究计划项目</w:t>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工程和材料科学</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刘君，</w:t>
      </w:r>
      <w:r w:rsidRPr="000B0FF4">
        <w:rPr>
          <w:rFonts w:ascii="Arial" w:eastAsia="仿宋_GB2312" w:hAnsi="Arial" w:cs="Arial"/>
          <w:color w:val="444444"/>
          <w:kern w:val="0"/>
          <w:sz w:val="24"/>
          <w:szCs w:val="24"/>
        </w:rPr>
        <w:t>0571-85119257</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lj@zjnsf.gov.cn</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roofErr w:type="gramStart"/>
      <w:r w:rsidRPr="000B0FF4">
        <w:rPr>
          <w:rFonts w:ascii="Arial" w:eastAsia="仿宋_GB2312" w:hAnsi="Arial" w:cs="Arial"/>
          <w:color w:val="444444"/>
          <w:kern w:val="0"/>
          <w:sz w:val="24"/>
          <w:szCs w:val="24"/>
        </w:rPr>
        <w:t>宣晓冬</w:t>
      </w:r>
      <w:proofErr w:type="gramEnd"/>
      <w:r w:rsidRPr="000B0FF4">
        <w:rPr>
          <w:rFonts w:ascii="Arial" w:eastAsia="仿宋_GB2312" w:hAnsi="Arial" w:cs="Arial"/>
          <w:color w:val="444444"/>
          <w:kern w:val="0"/>
          <w:sz w:val="24"/>
          <w:szCs w:val="24"/>
        </w:rPr>
        <w:t>（协管工程科学），</w:t>
      </w:r>
      <w:r w:rsidRPr="000B0FF4">
        <w:rPr>
          <w:rFonts w:ascii="Arial" w:eastAsia="仿宋_GB2312" w:hAnsi="Arial" w:cs="Arial"/>
          <w:color w:val="444444"/>
          <w:kern w:val="0"/>
          <w:sz w:val="24"/>
          <w:szCs w:val="24"/>
        </w:rPr>
        <w:t>0571-88217337</w:t>
      </w:r>
      <w:r w:rsidRPr="000B0FF4">
        <w:rPr>
          <w:rFonts w:ascii="Arial" w:eastAsia="仿宋_GB2312" w:hAnsi="Arial" w:cs="Arial"/>
          <w:color w:val="444444"/>
          <w:kern w:val="0"/>
          <w:sz w:val="24"/>
          <w:szCs w:val="24"/>
        </w:rPr>
        <w:t>，</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xxd@zjnsf.gov.cn</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李金霞（协管材料科学），</w:t>
      </w:r>
      <w:r w:rsidRPr="000B0FF4">
        <w:rPr>
          <w:rFonts w:ascii="Arial" w:eastAsia="仿宋_GB2312" w:hAnsi="Arial" w:cs="Arial"/>
          <w:color w:val="444444"/>
          <w:kern w:val="0"/>
          <w:sz w:val="24"/>
          <w:szCs w:val="24"/>
        </w:rPr>
        <w:t>0571-28170882</w:t>
      </w:r>
      <w:r w:rsidRPr="000B0FF4">
        <w:rPr>
          <w:rFonts w:ascii="Arial" w:eastAsia="仿宋_GB2312" w:hAnsi="Arial" w:cs="Arial"/>
          <w:color w:val="444444"/>
          <w:kern w:val="0"/>
          <w:sz w:val="24"/>
          <w:szCs w:val="24"/>
        </w:rPr>
        <w:t>，</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lijx@zjnsf.gov.cn</w:t>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信息科学、化学科学</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roofErr w:type="gramStart"/>
      <w:r w:rsidRPr="000B0FF4">
        <w:rPr>
          <w:rFonts w:ascii="Arial" w:eastAsia="仿宋_GB2312" w:hAnsi="Arial" w:cs="Arial"/>
          <w:color w:val="444444"/>
          <w:kern w:val="0"/>
          <w:sz w:val="24"/>
          <w:szCs w:val="24"/>
        </w:rPr>
        <w:t>宣晓冬</w:t>
      </w:r>
      <w:proofErr w:type="gramEnd"/>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0571-88217337</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xxd@zjnsf.gov.cn</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叶</w:t>
      </w:r>
      <w:r w:rsidRPr="000B0FF4">
        <w:rPr>
          <w:rFonts w:ascii="宋体" w:eastAsia="宋体" w:hAnsi="宋体" w:cs="宋体" w:hint="eastAsia"/>
          <w:color w:val="444444"/>
          <w:kern w:val="0"/>
          <w:sz w:val="24"/>
          <w:szCs w:val="24"/>
        </w:rPr>
        <w:t>璟</w:t>
      </w:r>
      <w:r w:rsidRPr="000B0FF4">
        <w:rPr>
          <w:rFonts w:ascii="仿宋_GB2312" w:eastAsia="仿宋_GB2312" w:hAnsi="仿宋_GB2312" w:cs="仿宋_GB2312" w:hint="eastAsia"/>
          <w:color w:val="444444"/>
          <w:kern w:val="0"/>
          <w:sz w:val="24"/>
          <w:szCs w:val="24"/>
        </w:rPr>
        <w:t>（协管信息科学），</w:t>
      </w:r>
      <w:r w:rsidRPr="000B0FF4">
        <w:rPr>
          <w:rFonts w:ascii="Arial" w:eastAsia="仿宋_GB2312" w:hAnsi="Arial" w:cs="Arial"/>
          <w:color w:val="444444"/>
          <w:kern w:val="0"/>
          <w:sz w:val="24"/>
          <w:szCs w:val="24"/>
        </w:rPr>
        <w:t>0571-28170887</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fldChar w:fldCharType="begin"/>
      </w:r>
      <w:r w:rsidRPr="000B0FF4">
        <w:rPr>
          <w:rFonts w:ascii="Arial" w:eastAsia="仿宋_GB2312" w:hAnsi="Arial" w:cs="Arial"/>
          <w:color w:val="444444"/>
          <w:kern w:val="0"/>
          <w:sz w:val="24"/>
          <w:szCs w:val="24"/>
        </w:rPr>
        <w:instrText xml:space="preserve"> HYPERLINK "mailto:yej@zjnsf.gov.cn" </w:instrText>
      </w:r>
      <w:r w:rsidRPr="000B0FF4">
        <w:rPr>
          <w:rFonts w:ascii="Arial" w:eastAsia="仿宋_GB2312" w:hAnsi="Arial" w:cs="Arial"/>
          <w:color w:val="444444"/>
          <w:kern w:val="0"/>
          <w:sz w:val="24"/>
          <w:szCs w:val="24"/>
        </w:rPr>
        <w:fldChar w:fldCharType="separate"/>
      </w:r>
      <w:r w:rsidRPr="000B0FF4">
        <w:rPr>
          <w:rFonts w:ascii="Arial" w:eastAsia="仿宋_GB2312" w:hAnsi="Arial" w:cs="Arial"/>
          <w:color w:val="A41DC4"/>
          <w:kern w:val="0"/>
          <w:sz w:val="24"/>
          <w:szCs w:val="24"/>
        </w:rPr>
        <w:t>yej@zjnsf.gov.cn</w:t>
      </w:r>
      <w:r w:rsidRPr="000B0FF4">
        <w:rPr>
          <w:rFonts w:ascii="Arial" w:eastAsia="仿宋_GB2312" w:hAnsi="Arial" w:cs="Arial"/>
          <w:color w:val="444444"/>
          <w:kern w:val="0"/>
          <w:sz w:val="24"/>
          <w:szCs w:val="24"/>
        </w:rPr>
        <w:fldChar w:fldCharType="end"/>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生命科学</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李金霞，</w:t>
      </w:r>
      <w:r w:rsidRPr="000B0FF4">
        <w:rPr>
          <w:rFonts w:ascii="Arial" w:eastAsia="仿宋_GB2312" w:hAnsi="Arial" w:cs="Arial"/>
          <w:color w:val="444444"/>
          <w:kern w:val="0"/>
          <w:sz w:val="24"/>
          <w:szCs w:val="24"/>
        </w:rPr>
        <w:t>0571-28170882</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lijx@zjnsf.gov.cn</w:t>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医学科学（药学）</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徐敏，</w:t>
      </w:r>
      <w:r w:rsidRPr="000B0FF4">
        <w:rPr>
          <w:rFonts w:ascii="Arial" w:eastAsia="仿宋_GB2312" w:hAnsi="Arial" w:cs="Arial"/>
          <w:color w:val="444444"/>
          <w:kern w:val="0"/>
          <w:sz w:val="24"/>
          <w:szCs w:val="24"/>
        </w:rPr>
        <w:t>0571-88212789</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xumin@zjnsf.gov.cn</w:t>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医学科学（医学）、地球科学</w:t>
      </w:r>
    </w:p>
    <w:p w:rsidR="000B0FF4" w:rsidRPr="000B0FF4" w:rsidRDefault="000B0FF4" w:rsidP="000B0FF4">
      <w:pPr>
        <w:widowControl/>
        <w:shd w:val="clear" w:color="auto" w:fill="FFFFFF"/>
        <w:ind w:left="63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lastRenderedPageBreak/>
        <w:t>钱昊，</w:t>
      </w:r>
      <w:r w:rsidRPr="000B0FF4">
        <w:rPr>
          <w:rFonts w:ascii="Arial" w:eastAsia="仿宋_GB2312" w:hAnsi="Arial" w:cs="Arial"/>
          <w:color w:val="444444"/>
          <w:kern w:val="0"/>
          <w:sz w:val="24"/>
          <w:szCs w:val="24"/>
        </w:rPr>
        <w:t>0571-88212603</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qianhao@zjnsf.gov.cn</w:t>
      </w:r>
    </w:p>
    <w:p w:rsidR="000B0FF4" w:rsidRPr="000B0FF4" w:rsidRDefault="000B0FF4" w:rsidP="000B0FF4">
      <w:pPr>
        <w:widowControl/>
        <w:shd w:val="clear" w:color="auto" w:fill="FFFFFF"/>
        <w:ind w:left="630"/>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管理科学</w:t>
      </w:r>
    </w:p>
    <w:p w:rsidR="000B0FF4" w:rsidRPr="000B0FF4" w:rsidRDefault="000B0FF4" w:rsidP="000B0FF4">
      <w:pPr>
        <w:widowControl/>
        <w:shd w:val="clear" w:color="auto" w:fill="FFFFFF"/>
        <w:ind w:left="63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陈文强，</w:t>
      </w:r>
      <w:r w:rsidRPr="000B0FF4">
        <w:rPr>
          <w:rFonts w:ascii="Arial" w:eastAsia="仿宋_GB2312" w:hAnsi="Arial" w:cs="Arial"/>
          <w:color w:val="444444"/>
          <w:kern w:val="0"/>
          <w:sz w:val="24"/>
          <w:szCs w:val="24"/>
        </w:rPr>
        <w:t>0571-86964972</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chenwq@zjnsf.gov.cn</w:t>
      </w:r>
    </w:p>
    <w:p w:rsidR="000B0FF4" w:rsidRPr="000B0FF4" w:rsidRDefault="000B0FF4" w:rsidP="000B0FF4">
      <w:pPr>
        <w:widowControl/>
        <w:shd w:val="clear" w:color="auto" w:fill="FFFFFF"/>
        <w:ind w:firstLine="643"/>
        <w:jc w:val="left"/>
        <w:rPr>
          <w:rFonts w:ascii="微软雅黑" w:eastAsia="微软雅黑" w:hAnsi="微软雅黑" w:cs="宋体" w:hint="eastAsia"/>
          <w:color w:val="444444"/>
          <w:kern w:val="0"/>
          <w:sz w:val="24"/>
          <w:szCs w:val="24"/>
        </w:rPr>
      </w:pPr>
      <w:r w:rsidRPr="000B0FF4">
        <w:rPr>
          <w:rFonts w:ascii="Arial" w:eastAsia="仿宋_GB2312" w:hAnsi="Arial" w:cs="Arial"/>
          <w:b/>
          <w:bCs/>
          <w:color w:val="444444"/>
          <w:kern w:val="0"/>
          <w:sz w:val="24"/>
          <w:szCs w:val="24"/>
        </w:rPr>
        <w:t>数理科学</w:t>
      </w:r>
    </w:p>
    <w:p w:rsidR="000B0FF4" w:rsidRPr="000B0FF4" w:rsidRDefault="000B0FF4" w:rsidP="000B0FF4">
      <w:pPr>
        <w:widowControl/>
        <w:shd w:val="clear" w:color="auto" w:fill="FFFFFF"/>
        <w:ind w:left="210" w:firstLine="48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顾欣星，</w:t>
      </w:r>
      <w:r w:rsidRPr="000B0FF4">
        <w:rPr>
          <w:rFonts w:ascii="Arial" w:eastAsia="仿宋_GB2312" w:hAnsi="Arial" w:cs="Arial"/>
          <w:color w:val="444444"/>
          <w:kern w:val="0"/>
          <w:sz w:val="24"/>
          <w:szCs w:val="24"/>
        </w:rPr>
        <w:t>0571-28170885</w:t>
      </w:r>
      <w:r w:rsidRPr="000B0FF4">
        <w:rPr>
          <w:rFonts w:ascii="Arial" w:eastAsia="仿宋_GB2312" w:hAnsi="Arial" w:cs="Arial"/>
          <w:color w:val="444444"/>
          <w:kern w:val="0"/>
          <w:sz w:val="24"/>
          <w:szCs w:val="24"/>
        </w:rPr>
        <w:t>，</w:t>
      </w:r>
      <w:proofErr w:type="spellStart"/>
      <w:r w:rsidRPr="000B0FF4">
        <w:rPr>
          <w:rFonts w:ascii="Arial" w:eastAsia="仿宋_GB2312" w:hAnsi="Arial" w:cs="Arial"/>
          <w:color w:val="444444"/>
          <w:kern w:val="0"/>
          <w:sz w:val="24"/>
          <w:szCs w:val="24"/>
        </w:rPr>
        <w:t>guxx</w:t>
      </w:r>
      <w:proofErr w:type="spellEnd"/>
      <w:r w:rsidRPr="000B0FF4">
        <w:rPr>
          <w:rFonts w:ascii="Arial" w:eastAsia="仿宋_GB2312" w:hAnsi="Arial" w:cs="Arial"/>
          <w:color w:val="444444"/>
          <w:kern w:val="0"/>
          <w:sz w:val="24"/>
          <w:szCs w:val="24"/>
        </w:rPr>
        <w:t xml:space="preserve"> @zjnsf.gov.cn</w:t>
      </w:r>
    </w:p>
    <w:p w:rsidR="000B0FF4" w:rsidRPr="000B0FF4" w:rsidRDefault="000B0FF4" w:rsidP="000B0FF4">
      <w:pPr>
        <w:widowControl/>
        <w:shd w:val="clear" w:color="auto" w:fill="FFFFFF"/>
        <w:ind w:left="210" w:firstLine="480"/>
        <w:jc w:val="left"/>
        <w:rPr>
          <w:rFonts w:ascii="微软雅黑" w:eastAsia="微软雅黑" w:hAnsi="微软雅黑" w:cs="宋体" w:hint="eastAsia"/>
          <w:color w:val="444444"/>
          <w:kern w:val="0"/>
          <w:sz w:val="24"/>
          <w:szCs w:val="24"/>
        </w:rPr>
      </w:pPr>
      <w:r w:rsidRPr="000B0FF4">
        <w:rPr>
          <w:rFonts w:ascii="Arial" w:eastAsia="仿宋_GB2312" w:hAnsi="Arial" w:cs="Arial"/>
          <w:color w:val="444444"/>
          <w:kern w:val="0"/>
          <w:sz w:val="24"/>
          <w:szCs w:val="24"/>
        </w:rPr>
        <w:t>2.</w:t>
      </w:r>
      <w:r w:rsidRPr="000B0FF4">
        <w:rPr>
          <w:rFonts w:ascii="Arial" w:eastAsia="仿宋_GB2312" w:hAnsi="Arial" w:cs="Arial"/>
          <w:color w:val="444444"/>
          <w:kern w:val="0"/>
          <w:sz w:val="24"/>
          <w:szCs w:val="24"/>
        </w:rPr>
        <w:t>网络系统支持</w:t>
      </w:r>
    </w:p>
    <w:p w:rsidR="000B0FF4" w:rsidRPr="000B0FF4" w:rsidRDefault="000B0FF4" w:rsidP="000B0FF4">
      <w:pPr>
        <w:widowControl/>
        <w:shd w:val="clear" w:color="auto" w:fill="FFFFFF"/>
        <w:ind w:left="210" w:firstLine="480"/>
        <w:jc w:val="left"/>
        <w:rPr>
          <w:rFonts w:ascii="微软雅黑" w:eastAsia="微软雅黑" w:hAnsi="微软雅黑" w:cs="宋体" w:hint="eastAsia"/>
          <w:color w:val="444444"/>
          <w:kern w:val="0"/>
          <w:sz w:val="24"/>
          <w:szCs w:val="24"/>
        </w:rPr>
      </w:pPr>
      <w:proofErr w:type="gramStart"/>
      <w:r w:rsidRPr="000B0FF4">
        <w:rPr>
          <w:rFonts w:ascii="Arial" w:eastAsia="仿宋_GB2312" w:hAnsi="Arial" w:cs="Arial"/>
          <w:color w:val="444444"/>
          <w:kern w:val="0"/>
          <w:sz w:val="24"/>
          <w:szCs w:val="24"/>
        </w:rPr>
        <w:t>尤卫军</w:t>
      </w:r>
      <w:proofErr w:type="gramEnd"/>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0571-87353861</w:t>
      </w:r>
      <w:r w:rsidRPr="000B0FF4">
        <w:rPr>
          <w:rFonts w:ascii="Arial" w:eastAsia="仿宋_GB2312" w:hAnsi="Arial" w:cs="Arial"/>
          <w:color w:val="444444"/>
          <w:kern w:val="0"/>
          <w:sz w:val="24"/>
          <w:szCs w:val="24"/>
        </w:rPr>
        <w:t>，</w:t>
      </w:r>
      <w:r w:rsidRPr="000B0FF4">
        <w:rPr>
          <w:rFonts w:ascii="Arial" w:eastAsia="仿宋_GB2312" w:hAnsi="Arial" w:cs="Arial"/>
          <w:color w:val="444444"/>
          <w:kern w:val="0"/>
          <w:sz w:val="24"/>
          <w:szCs w:val="24"/>
        </w:rPr>
        <w:t>youwj@zjnsf.gov.cn</w:t>
      </w: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
    <w:p w:rsidR="000B0FF4" w:rsidRPr="000B0FF4" w:rsidRDefault="000B0FF4" w:rsidP="000B0FF4">
      <w:pPr>
        <w:widowControl/>
        <w:shd w:val="clear" w:color="auto" w:fill="FFFFFF"/>
        <w:ind w:firstLine="640"/>
        <w:jc w:val="left"/>
        <w:rPr>
          <w:rFonts w:ascii="微软雅黑" w:eastAsia="微软雅黑" w:hAnsi="微软雅黑" w:cs="宋体" w:hint="eastAsia"/>
          <w:color w:val="444444"/>
          <w:kern w:val="0"/>
          <w:sz w:val="24"/>
          <w:szCs w:val="24"/>
        </w:rPr>
      </w:pPr>
    </w:p>
    <w:p w:rsidR="000B0FF4" w:rsidRDefault="000B0FF4" w:rsidP="000B0FF4">
      <w:pPr>
        <w:widowControl/>
        <w:shd w:val="clear" w:color="auto" w:fill="FFFFFF"/>
        <w:ind w:firstLine="3360"/>
        <w:jc w:val="left"/>
        <w:rPr>
          <w:rFonts w:ascii="Arial" w:eastAsia="仿宋_GB2312" w:hAnsi="Arial" w:cs="Arial" w:hint="eastAsia"/>
          <w:color w:val="444444"/>
          <w:kern w:val="0"/>
          <w:sz w:val="24"/>
          <w:szCs w:val="24"/>
        </w:rPr>
      </w:pPr>
      <w:r w:rsidRPr="000B0FF4">
        <w:rPr>
          <w:rFonts w:ascii="Arial" w:eastAsia="仿宋_GB2312" w:hAnsi="Arial" w:cs="Arial"/>
          <w:color w:val="444444"/>
          <w:kern w:val="0"/>
          <w:sz w:val="24"/>
          <w:szCs w:val="24"/>
        </w:rPr>
        <w:t>                                                 </w:t>
      </w:r>
    </w:p>
    <w:p w:rsidR="000B0FF4" w:rsidRPr="000B0FF4" w:rsidRDefault="000B0FF4" w:rsidP="000B0FF4">
      <w:pPr>
        <w:widowControl/>
        <w:shd w:val="clear" w:color="auto" w:fill="FFFFFF"/>
        <w:ind w:firstLine="3360"/>
        <w:jc w:val="right"/>
        <w:rPr>
          <w:rFonts w:ascii="微软雅黑" w:eastAsia="微软雅黑" w:hAnsi="微软雅黑" w:cs="宋体" w:hint="eastAsia"/>
          <w:color w:val="444444"/>
          <w:kern w:val="0"/>
          <w:sz w:val="24"/>
          <w:szCs w:val="24"/>
        </w:rPr>
      </w:pPr>
      <w:r>
        <w:rPr>
          <w:rFonts w:ascii="Arial" w:eastAsia="仿宋_GB2312" w:hAnsi="Arial" w:cs="Arial" w:hint="eastAsia"/>
          <w:color w:val="444444"/>
          <w:kern w:val="0"/>
          <w:sz w:val="24"/>
          <w:szCs w:val="24"/>
        </w:rPr>
        <w:t>浙</w:t>
      </w:r>
      <w:r w:rsidRPr="000B0FF4">
        <w:rPr>
          <w:rFonts w:ascii="Arial" w:eastAsia="仿宋_GB2312" w:hAnsi="Arial" w:cs="Arial"/>
          <w:color w:val="444444"/>
          <w:kern w:val="0"/>
          <w:sz w:val="24"/>
          <w:szCs w:val="24"/>
        </w:rPr>
        <w:t>江省自然科学基金委员会办公室</w:t>
      </w:r>
    </w:p>
    <w:p w:rsidR="00EC7759" w:rsidRPr="000B0FF4" w:rsidRDefault="000B0FF4" w:rsidP="000B0FF4">
      <w:pPr>
        <w:jc w:val="right"/>
      </w:pPr>
      <w:r w:rsidRPr="000B0FF4">
        <w:rPr>
          <w:rFonts w:ascii="Arial" w:eastAsia="仿宋_GB2312" w:hAnsi="Arial" w:cs="Arial"/>
          <w:color w:val="444444"/>
          <w:kern w:val="0"/>
          <w:sz w:val="24"/>
          <w:szCs w:val="24"/>
          <w:shd w:val="clear" w:color="auto" w:fill="FFFFFF"/>
        </w:rPr>
        <w:t>                                                                                                        2020</w:t>
      </w:r>
      <w:r w:rsidRPr="000B0FF4">
        <w:rPr>
          <w:rFonts w:ascii="Arial" w:eastAsia="仿宋_GB2312" w:hAnsi="Arial" w:cs="Arial"/>
          <w:color w:val="444444"/>
          <w:kern w:val="0"/>
          <w:sz w:val="24"/>
          <w:szCs w:val="24"/>
          <w:shd w:val="clear" w:color="auto" w:fill="FFFFFF"/>
        </w:rPr>
        <w:t>年</w:t>
      </w:r>
      <w:r w:rsidRPr="000B0FF4">
        <w:rPr>
          <w:rFonts w:ascii="Arial" w:eastAsia="仿宋_GB2312" w:hAnsi="Arial" w:cs="Arial"/>
          <w:color w:val="444444"/>
          <w:kern w:val="0"/>
          <w:sz w:val="24"/>
          <w:szCs w:val="24"/>
          <w:shd w:val="clear" w:color="auto" w:fill="FFFFFF"/>
        </w:rPr>
        <w:t>12</w:t>
      </w:r>
      <w:r w:rsidRPr="000B0FF4">
        <w:rPr>
          <w:rFonts w:ascii="Arial" w:eastAsia="仿宋_GB2312" w:hAnsi="Arial" w:cs="Arial"/>
          <w:color w:val="444444"/>
          <w:kern w:val="0"/>
          <w:sz w:val="24"/>
          <w:szCs w:val="24"/>
          <w:shd w:val="clear" w:color="auto" w:fill="FFFFFF"/>
        </w:rPr>
        <w:t>月</w:t>
      </w:r>
      <w:r w:rsidRPr="000B0FF4">
        <w:rPr>
          <w:rFonts w:ascii="Arial" w:eastAsia="仿宋_GB2312" w:hAnsi="Arial" w:cs="Arial"/>
          <w:color w:val="444444"/>
          <w:kern w:val="0"/>
          <w:sz w:val="24"/>
          <w:szCs w:val="24"/>
          <w:shd w:val="clear" w:color="auto" w:fill="FFFFFF"/>
        </w:rPr>
        <w:t>2</w:t>
      </w:r>
      <w:r w:rsidRPr="000B0FF4">
        <w:rPr>
          <w:rFonts w:ascii="Arial" w:eastAsia="仿宋_GB2312" w:hAnsi="Arial" w:cs="Arial"/>
          <w:color w:val="444444"/>
          <w:kern w:val="0"/>
          <w:sz w:val="24"/>
          <w:szCs w:val="24"/>
          <w:shd w:val="clear" w:color="auto" w:fill="FFFFFF"/>
        </w:rPr>
        <w:t>日</w:t>
      </w:r>
    </w:p>
    <w:sectPr w:rsidR="00EC7759" w:rsidRPr="000B0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F5" w:rsidRDefault="00C454F5" w:rsidP="000B0FF4">
      <w:r>
        <w:separator/>
      </w:r>
    </w:p>
  </w:endnote>
  <w:endnote w:type="continuationSeparator" w:id="0">
    <w:p w:rsidR="00C454F5" w:rsidRDefault="00C454F5" w:rsidP="000B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F5" w:rsidRDefault="00C454F5" w:rsidP="000B0FF4">
      <w:r>
        <w:separator/>
      </w:r>
    </w:p>
  </w:footnote>
  <w:footnote w:type="continuationSeparator" w:id="0">
    <w:p w:rsidR="00C454F5" w:rsidRDefault="00C454F5" w:rsidP="000B0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2B"/>
    <w:rsid w:val="000B0FF4"/>
    <w:rsid w:val="001C1142"/>
    <w:rsid w:val="001D4F15"/>
    <w:rsid w:val="00215A24"/>
    <w:rsid w:val="00293B6E"/>
    <w:rsid w:val="002C0FC8"/>
    <w:rsid w:val="00370F53"/>
    <w:rsid w:val="003B19B9"/>
    <w:rsid w:val="003C2C8B"/>
    <w:rsid w:val="00436ACE"/>
    <w:rsid w:val="004B4A2E"/>
    <w:rsid w:val="004F3CD9"/>
    <w:rsid w:val="00690683"/>
    <w:rsid w:val="00731DC3"/>
    <w:rsid w:val="0075470F"/>
    <w:rsid w:val="007D43C5"/>
    <w:rsid w:val="007E16B9"/>
    <w:rsid w:val="00805CEC"/>
    <w:rsid w:val="00882B9F"/>
    <w:rsid w:val="0095702B"/>
    <w:rsid w:val="00975134"/>
    <w:rsid w:val="009F5F20"/>
    <w:rsid w:val="009F7229"/>
    <w:rsid w:val="00AF3A61"/>
    <w:rsid w:val="00AF62FE"/>
    <w:rsid w:val="00BD4A35"/>
    <w:rsid w:val="00C454F5"/>
    <w:rsid w:val="00C576B6"/>
    <w:rsid w:val="00D343F4"/>
    <w:rsid w:val="00DE45D9"/>
    <w:rsid w:val="00E5116B"/>
    <w:rsid w:val="00E8472A"/>
    <w:rsid w:val="00EC7759"/>
    <w:rsid w:val="00ED258E"/>
    <w:rsid w:val="00EF668C"/>
    <w:rsid w:val="00F1200D"/>
    <w:rsid w:val="00F13A61"/>
    <w:rsid w:val="00F90320"/>
    <w:rsid w:val="00F96006"/>
    <w:rsid w:val="00FC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0F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FF4"/>
    <w:rPr>
      <w:sz w:val="18"/>
      <w:szCs w:val="18"/>
    </w:rPr>
  </w:style>
  <w:style w:type="paragraph" w:styleId="a4">
    <w:name w:val="footer"/>
    <w:basedOn w:val="a"/>
    <w:link w:val="Char0"/>
    <w:uiPriority w:val="99"/>
    <w:unhideWhenUsed/>
    <w:rsid w:val="000B0FF4"/>
    <w:pPr>
      <w:tabs>
        <w:tab w:val="center" w:pos="4153"/>
        <w:tab w:val="right" w:pos="8306"/>
      </w:tabs>
      <w:snapToGrid w:val="0"/>
      <w:jc w:val="left"/>
    </w:pPr>
    <w:rPr>
      <w:sz w:val="18"/>
      <w:szCs w:val="18"/>
    </w:rPr>
  </w:style>
  <w:style w:type="character" w:customStyle="1" w:styleId="Char0">
    <w:name w:val="页脚 Char"/>
    <w:basedOn w:val="a0"/>
    <w:link w:val="a4"/>
    <w:uiPriority w:val="99"/>
    <w:rsid w:val="000B0FF4"/>
    <w:rPr>
      <w:sz w:val="18"/>
      <w:szCs w:val="18"/>
    </w:rPr>
  </w:style>
  <w:style w:type="character" w:customStyle="1" w:styleId="2Char">
    <w:name w:val="标题 2 Char"/>
    <w:basedOn w:val="a0"/>
    <w:link w:val="2"/>
    <w:uiPriority w:val="9"/>
    <w:rsid w:val="000B0FF4"/>
    <w:rPr>
      <w:rFonts w:ascii="宋体" w:eastAsia="宋体" w:hAnsi="宋体" w:cs="宋体"/>
      <w:b/>
      <w:bCs/>
      <w:kern w:val="0"/>
      <w:sz w:val="36"/>
      <w:szCs w:val="36"/>
    </w:rPr>
  </w:style>
  <w:style w:type="paragraph" w:styleId="a5">
    <w:name w:val="Normal (Web)"/>
    <w:basedOn w:val="a"/>
    <w:uiPriority w:val="99"/>
    <w:semiHidden/>
    <w:unhideWhenUsed/>
    <w:rsid w:val="000B0FF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B0FF4"/>
    <w:rPr>
      <w:color w:val="0000FF"/>
      <w:u w:val="single"/>
    </w:rPr>
  </w:style>
  <w:style w:type="character" w:customStyle="1" w:styleId="apple-converted-space">
    <w:name w:val="apple-converted-space"/>
    <w:basedOn w:val="a0"/>
    <w:rsid w:val="000B0FF4"/>
  </w:style>
  <w:style w:type="paragraph" w:styleId="a7">
    <w:name w:val="List Paragraph"/>
    <w:basedOn w:val="a"/>
    <w:uiPriority w:val="34"/>
    <w:qFormat/>
    <w:rsid w:val="000B0FF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B0F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FF4"/>
    <w:rPr>
      <w:sz w:val="18"/>
      <w:szCs w:val="18"/>
    </w:rPr>
  </w:style>
  <w:style w:type="paragraph" w:styleId="a4">
    <w:name w:val="footer"/>
    <w:basedOn w:val="a"/>
    <w:link w:val="Char0"/>
    <w:uiPriority w:val="99"/>
    <w:unhideWhenUsed/>
    <w:rsid w:val="000B0FF4"/>
    <w:pPr>
      <w:tabs>
        <w:tab w:val="center" w:pos="4153"/>
        <w:tab w:val="right" w:pos="8306"/>
      </w:tabs>
      <w:snapToGrid w:val="0"/>
      <w:jc w:val="left"/>
    </w:pPr>
    <w:rPr>
      <w:sz w:val="18"/>
      <w:szCs w:val="18"/>
    </w:rPr>
  </w:style>
  <w:style w:type="character" w:customStyle="1" w:styleId="Char0">
    <w:name w:val="页脚 Char"/>
    <w:basedOn w:val="a0"/>
    <w:link w:val="a4"/>
    <w:uiPriority w:val="99"/>
    <w:rsid w:val="000B0FF4"/>
    <w:rPr>
      <w:sz w:val="18"/>
      <w:szCs w:val="18"/>
    </w:rPr>
  </w:style>
  <w:style w:type="character" w:customStyle="1" w:styleId="2Char">
    <w:name w:val="标题 2 Char"/>
    <w:basedOn w:val="a0"/>
    <w:link w:val="2"/>
    <w:uiPriority w:val="9"/>
    <w:rsid w:val="000B0FF4"/>
    <w:rPr>
      <w:rFonts w:ascii="宋体" w:eastAsia="宋体" w:hAnsi="宋体" w:cs="宋体"/>
      <w:b/>
      <w:bCs/>
      <w:kern w:val="0"/>
      <w:sz w:val="36"/>
      <w:szCs w:val="36"/>
    </w:rPr>
  </w:style>
  <w:style w:type="paragraph" w:styleId="a5">
    <w:name w:val="Normal (Web)"/>
    <w:basedOn w:val="a"/>
    <w:uiPriority w:val="99"/>
    <w:semiHidden/>
    <w:unhideWhenUsed/>
    <w:rsid w:val="000B0FF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B0FF4"/>
    <w:rPr>
      <w:color w:val="0000FF"/>
      <w:u w:val="single"/>
    </w:rPr>
  </w:style>
  <w:style w:type="character" w:customStyle="1" w:styleId="apple-converted-space">
    <w:name w:val="apple-converted-space"/>
    <w:basedOn w:val="a0"/>
    <w:rsid w:val="000B0FF4"/>
  </w:style>
  <w:style w:type="paragraph" w:styleId="a7">
    <w:name w:val="List Paragraph"/>
    <w:basedOn w:val="a"/>
    <w:uiPriority w:val="34"/>
    <w:qFormat/>
    <w:rsid w:val="000B0F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81299">
      <w:bodyDiv w:val="1"/>
      <w:marLeft w:val="0"/>
      <w:marRight w:val="0"/>
      <w:marTop w:val="0"/>
      <w:marBottom w:val="0"/>
      <w:divBdr>
        <w:top w:val="none" w:sz="0" w:space="0" w:color="auto"/>
        <w:left w:val="none" w:sz="0" w:space="0" w:color="auto"/>
        <w:bottom w:val="none" w:sz="0" w:space="0" w:color="auto"/>
        <w:right w:val="none" w:sz="0" w:space="0" w:color="auto"/>
      </w:divBdr>
    </w:div>
    <w:div w:id="7964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j@zjnsf.gov.cn" TargetMode="External"/><Relationship Id="rId3" Type="http://schemas.openxmlformats.org/officeDocument/2006/relationships/settings" Target="settings.xml"/><Relationship Id="rId7" Type="http://schemas.openxmlformats.org/officeDocument/2006/relationships/hyperlink" Target="http://www.zjnsf.gov.cn/files/h/01/1008241936/%E7%A7%91%E6%8A%80%E6%8A%A5%E5%91%8A%E6%AD%A3%E6%96%87%E6%A0%BC%E5%BC%8F%EF%BC%88%E4%BF%AE%E6%94%B9%EF%BC%8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2402</Characters>
  <Application>Microsoft Office Word</Application>
  <DocSecurity>0</DocSecurity>
  <Lines>20</Lines>
  <Paragraphs>5</Paragraphs>
  <ScaleCrop>false</ScaleCrop>
  <Company>china</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2020-12-10T08:34:00Z</dcterms:created>
  <dcterms:modified xsi:type="dcterms:W3CDTF">2020-12-10T08:35:00Z</dcterms:modified>
</cp:coreProperties>
</file>