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13" w:rsidRDefault="00205F13" w:rsidP="00205F13">
      <w:pPr>
        <w:numPr>
          <w:ilvl w:val="0"/>
          <w:numId w:val="5"/>
        </w:numPr>
        <w:jc w:val="center"/>
        <w:rPr>
          <w:rFonts w:ascii="宋体" w:hAnsi="宋体" w:cs="宋体" w:hint="eastAsia"/>
          <w:b/>
          <w:bCs/>
          <w:sz w:val="32"/>
          <w:szCs w:val="32"/>
        </w:rPr>
      </w:pPr>
      <w:r>
        <w:rPr>
          <w:rFonts w:ascii="宋体" w:hAnsi="宋体" w:cs="宋体" w:hint="eastAsia"/>
          <w:b/>
          <w:bCs/>
          <w:sz w:val="32"/>
          <w:szCs w:val="32"/>
        </w:rPr>
        <w:t>询价采购需求</w:t>
      </w:r>
    </w:p>
    <w:p w:rsidR="00205F13" w:rsidRDefault="00205F13" w:rsidP="00205F13">
      <w:pPr>
        <w:snapToGrid w:val="0"/>
        <w:spacing w:line="288" w:lineRule="auto"/>
        <w:rPr>
          <w:rFonts w:ascii="宋体" w:hAnsi="宋体" w:cs="宋体"/>
          <w:b/>
          <w:kern w:val="0"/>
          <w:sz w:val="24"/>
        </w:rPr>
      </w:pPr>
      <w:r>
        <w:rPr>
          <w:rFonts w:ascii="宋体" w:hAnsi="宋体" w:cs="宋体" w:hint="eastAsia"/>
          <w:b/>
          <w:spacing w:val="-6"/>
          <w:sz w:val="21"/>
          <w:szCs w:val="21"/>
        </w:rPr>
        <w:t>一、</w:t>
      </w:r>
      <w:r>
        <w:rPr>
          <w:rFonts w:ascii="宋体" w:hAnsi="宋体" w:cs="宋体" w:hint="eastAsia"/>
          <w:b/>
          <w:kern w:val="0"/>
          <w:sz w:val="24"/>
        </w:rPr>
        <w:t>项目名称及数量：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985"/>
        <w:gridCol w:w="992"/>
        <w:gridCol w:w="992"/>
        <w:gridCol w:w="992"/>
        <w:gridCol w:w="993"/>
        <w:gridCol w:w="1275"/>
        <w:gridCol w:w="1134"/>
      </w:tblGrid>
      <w:tr w:rsidR="00205F13" w:rsidTr="00205F13">
        <w:trPr>
          <w:trHeight w:val="551"/>
        </w:trPr>
        <w:tc>
          <w:tcPr>
            <w:tcW w:w="709" w:type="dxa"/>
            <w:vAlign w:val="center"/>
          </w:tcPr>
          <w:p w:rsidR="00205F13" w:rsidRDefault="00205F13" w:rsidP="00D85572">
            <w:pPr>
              <w:spacing w:line="360" w:lineRule="exact"/>
              <w:jc w:val="center"/>
              <w:rPr>
                <w:rFonts w:ascii="宋体" w:hAnsi="宋体" w:cs="宋体" w:hint="eastAsia"/>
                <w:spacing w:val="-6"/>
                <w:sz w:val="22"/>
                <w:szCs w:val="22"/>
              </w:rPr>
            </w:pPr>
            <w:r>
              <w:rPr>
                <w:rFonts w:ascii="宋体" w:hAnsi="宋体" w:cs="宋体" w:hint="eastAsia"/>
                <w:spacing w:val="-6"/>
                <w:sz w:val="22"/>
                <w:szCs w:val="22"/>
              </w:rPr>
              <w:t>序号</w:t>
            </w:r>
          </w:p>
        </w:tc>
        <w:tc>
          <w:tcPr>
            <w:tcW w:w="1985" w:type="dxa"/>
            <w:vAlign w:val="center"/>
          </w:tcPr>
          <w:p w:rsidR="00205F13" w:rsidRDefault="00205F13" w:rsidP="00D85572">
            <w:pPr>
              <w:spacing w:line="360" w:lineRule="exact"/>
              <w:jc w:val="center"/>
              <w:rPr>
                <w:rFonts w:ascii="宋体" w:hAnsi="宋体" w:cs="宋体" w:hint="eastAsia"/>
                <w:sz w:val="22"/>
                <w:szCs w:val="22"/>
              </w:rPr>
            </w:pPr>
            <w:r>
              <w:rPr>
                <w:rFonts w:ascii="宋体" w:hAnsi="宋体" w:cs="宋体" w:hint="eastAsia"/>
                <w:spacing w:val="-6"/>
                <w:sz w:val="22"/>
                <w:szCs w:val="22"/>
              </w:rPr>
              <w:t>项目名称</w:t>
            </w:r>
          </w:p>
        </w:tc>
        <w:tc>
          <w:tcPr>
            <w:tcW w:w="992" w:type="dxa"/>
            <w:vAlign w:val="center"/>
          </w:tcPr>
          <w:p w:rsidR="00205F13" w:rsidRDefault="00205F13" w:rsidP="00D85572">
            <w:pPr>
              <w:spacing w:line="360" w:lineRule="exact"/>
              <w:jc w:val="center"/>
              <w:rPr>
                <w:rFonts w:ascii="宋体" w:hAnsi="宋体" w:cs="宋体" w:hint="eastAsia"/>
                <w:spacing w:val="-6"/>
                <w:sz w:val="22"/>
                <w:szCs w:val="22"/>
              </w:rPr>
            </w:pPr>
            <w:r>
              <w:rPr>
                <w:rFonts w:ascii="宋体" w:hAnsi="宋体" w:cs="宋体" w:hint="eastAsia"/>
                <w:spacing w:val="-6"/>
                <w:sz w:val="22"/>
                <w:szCs w:val="22"/>
              </w:rPr>
              <w:t>品牌</w:t>
            </w:r>
          </w:p>
        </w:tc>
        <w:tc>
          <w:tcPr>
            <w:tcW w:w="992" w:type="dxa"/>
            <w:vAlign w:val="center"/>
          </w:tcPr>
          <w:p w:rsidR="00205F13" w:rsidRDefault="00205F13" w:rsidP="00D85572">
            <w:pPr>
              <w:spacing w:line="360" w:lineRule="exact"/>
              <w:jc w:val="center"/>
              <w:rPr>
                <w:rFonts w:ascii="宋体" w:hAnsi="宋体" w:cs="宋体" w:hint="eastAsia"/>
                <w:spacing w:val="-6"/>
                <w:sz w:val="22"/>
                <w:szCs w:val="22"/>
              </w:rPr>
            </w:pPr>
            <w:r w:rsidRPr="00824A98">
              <w:rPr>
                <w:rFonts w:ascii="宋体" w:hAnsi="宋体" w:cs="宋体" w:hint="eastAsia"/>
                <w:spacing w:val="-6"/>
                <w:sz w:val="22"/>
                <w:szCs w:val="22"/>
              </w:rPr>
              <w:t>规格型号</w:t>
            </w:r>
          </w:p>
        </w:tc>
        <w:tc>
          <w:tcPr>
            <w:tcW w:w="992" w:type="dxa"/>
            <w:vAlign w:val="center"/>
          </w:tcPr>
          <w:p w:rsidR="00205F13" w:rsidRPr="00824A98" w:rsidRDefault="00205F13" w:rsidP="00D85572">
            <w:pPr>
              <w:spacing w:line="360" w:lineRule="exact"/>
              <w:jc w:val="center"/>
              <w:rPr>
                <w:rFonts w:ascii="宋体" w:hAnsi="宋体" w:cs="宋体" w:hint="eastAsia"/>
                <w:spacing w:val="-6"/>
                <w:sz w:val="22"/>
                <w:szCs w:val="22"/>
              </w:rPr>
            </w:pPr>
            <w:r w:rsidRPr="00824A98">
              <w:rPr>
                <w:rFonts w:ascii="宋体" w:hAnsi="宋体" w:cs="宋体" w:hint="eastAsia"/>
                <w:spacing w:val="-6"/>
                <w:sz w:val="22"/>
                <w:szCs w:val="22"/>
              </w:rPr>
              <w:t>单位</w:t>
            </w:r>
          </w:p>
        </w:tc>
        <w:tc>
          <w:tcPr>
            <w:tcW w:w="993" w:type="dxa"/>
            <w:vAlign w:val="center"/>
          </w:tcPr>
          <w:p w:rsidR="00205F13" w:rsidRPr="00824A98" w:rsidRDefault="00205F13" w:rsidP="00D85572">
            <w:pPr>
              <w:spacing w:line="360" w:lineRule="exact"/>
              <w:jc w:val="center"/>
              <w:rPr>
                <w:rFonts w:ascii="宋体" w:hAnsi="宋体" w:cs="宋体" w:hint="eastAsia"/>
                <w:spacing w:val="-6"/>
                <w:sz w:val="22"/>
                <w:szCs w:val="22"/>
              </w:rPr>
            </w:pPr>
            <w:r w:rsidRPr="00824A98">
              <w:rPr>
                <w:rFonts w:ascii="宋体" w:hAnsi="宋体" w:cs="宋体" w:hint="eastAsia"/>
                <w:spacing w:val="-6"/>
                <w:sz w:val="22"/>
                <w:szCs w:val="22"/>
              </w:rPr>
              <w:t>数量</w:t>
            </w:r>
          </w:p>
        </w:tc>
        <w:tc>
          <w:tcPr>
            <w:tcW w:w="1275" w:type="dxa"/>
            <w:vAlign w:val="center"/>
          </w:tcPr>
          <w:p w:rsidR="00205F13" w:rsidRDefault="00205F13" w:rsidP="00D85572">
            <w:pPr>
              <w:spacing w:line="360" w:lineRule="exact"/>
              <w:jc w:val="center"/>
              <w:rPr>
                <w:rFonts w:ascii="宋体" w:hAnsi="宋体" w:cs="宋体" w:hint="eastAsia"/>
                <w:spacing w:val="-6"/>
                <w:sz w:val="22"/>
                <w:szCs w:val="22"/>
              </w:rPr>
            </w:pPr>
            <w:r w:rsidRPr="00824A98">
              <w:rPr>
                <w:rFonts w:ascii="宋体" w:hAnsi="宋体" w:cs="宋体" w:hint="eastAsia"/>
                <w:spacing w:val="-6"/>
                <w:sz w:val="22"/>
                <w:szCs w:val="22"/>
              </w:rPr>
              <w:t>预算单价</w:t>
            </w:r>
          </w:p>
        </w:tc>
        <w:tc>
          <w:tcPr>
            <w:tcW w:w="1134" w:type="dxa"/>
            <w:vAlign w:val="center"/>
          </w:tcPr>
          <w:p w:rsidR="00205F13" w:rsidRDefault="00205F13" w:rsidP="00D85572">
            <w:pPr>
              <w:spacing w:line="360" w:lineRule="exact"/>
              <w:jc w:val="center"/>
              <w:rPr>
                <w:rFonts w:ascii="宋体" w:hAnsi="宋体" w:cs="宋体" w:hint="eastAsia"/>
                <w:spacing w:val="-6"/>
                <w:sz w:val="22"/>
                <w:szCs w:val="22"/>
              </w:rPr>
            </w:pPr>
            <w:r>
              <w:rPr>
                <w:rFonts w:ascii="宋体" w:hAnsi="宋体" w:cs="宋体" w:hint="eastAsia"/>
                <w:spacing w:val="-6"/>
                <w:sz w:val="22"/>
                <w:szCs w:val="22"/>
              </w:rPr>
              <w:t>备注</w:t>
            </w:r>
          </w:p>
        </w:tc>
      </w:tr>
      <w:tr w:rsidR="00205F13" w:rsidTr="00205F13">
        <w:trPr>
          <w:trHeight w:val="638"/>
        </w:trPr>
        <w:tc>
          <w:tcPr>
            <w:tcW w:w="709" w:type="dxa"/>
            <w:vAlign w:val="center"/>
          </w:tcPr>
          <w:p w:rsidR="00205F13" w:rsidRDefault="00205F13" w:rsidP="00D85572">
            <w:pPr>
              <w:spacing w:line="360" w:lineRule="exact"/>
              <w:jc w:val="center"/>
              <w:rPr>
                <w:rFonts w:ascii="宋体" w:hAnsi="宋体" w:cs="宋体" w:hint="eastAsia"/>
                <w:spacing w:val="-6"/>
                <w:sz w:val="22"/>
                <w:szCs w:val="22"/>
              </w:rPr>
            </w:pPr>
            <w:r>
              <w:rPr>
                <w:rFonts w:ascii="宋体" w:hAnsi="宋体" w:cs="宋体" w:hint="eastAsia"/>
                <w:spacing w:val="-6"/>
                <w:sz w:val="22"/>
                <w:szCs w:val="22"/>
              </w:rPr>
              <w:t>1</w:t>
            </w:r>
          </w:p>
        </w:tc>
        <w:tc>
          <w:tcPr>
            <w:tcW w:w="1985" w:type="dxa"/>
            <w:vAlign w:val="center"/>
          </w:tcPr>
          <w:p w:rsidR="00205F13" w:rsidRDefault="00205F13" w:rsidP="00D85572">
            <w:pPr>
              <w:spacing w:line="360" w:lineRule="exact"/>
              <w:jc w:val="center"/>
              <w:rPr>
                <w:rFonts w:ascii="宋体" w:hAnsi="宋体" w:cs="宋体" w:hint="eastAsia"/>
                <w:sz w:val="22"/>
                <w:szCs w:val="22"/>
              </w:rPr>
            </w:pPr>
            <w:r>
              <w:rPr>
                <w:rFonts w:ascii="宋体" w:hAnsi="宋体" w:cs="宋体" w:hint="eastAsia"/>
                <w:kern w:val="0"/>
                <w:sz w:val="22"/>
                <w:szCs w:val="22"/>
              </w:rPr>
              <w:t>办公用品、日用品</w:t>
            </w:r>
          </w:p>
        </w:tc>
        <w:tc>
          <w:tcPr>
            <w:tcW w:w="992" w:type="dxa"/>
            <w:vAlign w:val="center"/>
          </w:tcPr>
          <w:p w:rsidR="00205F13" w:rsidRDefault="00205F13" w:rsidP="00D85572">
            <w:pPr>
              <w:spacing w:line="360" w:lineRule="exact"/>
              <w:jc w:val="center"/>
              <w:rPr>
                <w:rFonts w:ascii="宋体" w:hAnsi="宋体" w:cs="宋体" w:hint="eastAsia"/>
                <w:spacing w:val="-6"/>
                <w:sz w:val="22"/>
                <w:szCs w:val="22"/>
              </w:rPr>
            </w:pPr>
            <w:r>
              <w:rPr>
                <w:rFonts w:ascii="宋体" w:hAnsi="宋体" w:cs="宋体" w:hint="eastAsia"/>
                <w:kern w:val="0"/>
                <w:sz w:val="22"/>
                <w:szCs w:val="22"/>
              </w:rPr>
              <w:t>详见公告清单</w:t>
            </w:r>
          </w:p>
        </w:tc>
        <w:tc>
          <w:tcPr>
            <w:tcW w:w="992" w:type="dxa"/>
            <w:vAlign w:val="center"/>
          </w:tcPr>
          <w:p w:rsidR="00205F13" w:rsidRDefault="00205F13" w:rsidP="00D85572">
            <w:pPr>
              <w:spacing w:line="360" w:lineRule="exact"/>
              <w:jc w:val="center"/>
              <w:rPr>
                <w:rFonts w:ascii="宋体" w:hAnsi="宋体" w:cs="宋体" w:hint="eastAsia"/>
                <w:spacing w:val="-6"/>
                <w:sz w:val="22"/>
                <w:szCs w:val="22"/>
              </w:rPr>
            </w:pPr>
            <w:r>
              <w:rPr>
                <w:rFonts w:ascii="宋体" w:hAnsi="宋体" w:cs="宋体" w:hint="eastAsia"/>
                <w:kern w:val="0"/>
                <w:sz w:val="22"/>
                <w:szCs w:val="22"/>
              </w:rPr>
              <w:t>详见公告清单</w:t>
            </w:r>
          </w:p>
        </w:tc>
        <w:tc>
          <w:tcPr>
            <w:tcW w:w="992" w:type="dxa"/>
            <w:vAlign w:val="center"/>
          </w:tcPr>
          <w:p w:rsidR="00205F13" w:rsidRPr="00824A98" w:rsidRDefault="00205F13" w:rsidP="00D85572">
            <w:pPr>
              <w:spacing w:line="360" w:lineRule="exact"/>
              <w:jc w:val="center"/>
              <w:rPr>
                <w:rFonts w:ascii="宋体" w:hAnsi="宋体" w:cs="宋体" w:hint="eastAsia"/>
                <w:spacing w:val="-6"/>
                <w:sz w:val="22"/>
                <w:szCs w:val="22"/>
              </w:rPr>
            </w:pPr>
            <w:r w:rsidRPr="00824A98">
              <w:rPr>
                <w:rFonts w:ascii="宋体" w:hAnsi="宋体" w:cs="宋体" w:hint="eastAsia"/>
                <w:spacing w:val="-6"/>
                <w:sz w:val="22"/>
                <w:szCs w:val="22"/>
              </w:rPr>
              <w:t>详见公告清单</w:t>
            </w:r>
          </w:p>
        </w:tc>
        <w:tc>
          <w:tcPr>
            <w:tcW w:w="993" w:type="dxa"/>
            <w:vAlign w:val="center"/>
          </w:tcPr>
          <w:p w:rsidR="00205F13" w:rsidRPr="00824A98" w:rsidRDefault="00205F13" w:rsidP="00D85572">
            <w:pPr>
              <w:spacing w:line="360" w:lineRule="exact"/>
              <w:jc w:val="center"/>
              <w:rPr>
                <w:rFonts w:ascii="宋体" w:hAnsi="宋体" w:cs="宋体" w:hint="eastAsia"/>
                <w:spacing w:val="-6"/>
                <w:sz w:val="22"/>
                <w:szCs w:val="22"/>
              </w:rPr>
            </w:pPr>
            <w:r w:rsidRPr="00824A98">
              <w:rPr>
                <w:rFonts w:ascii="宋体" w:hAnsi="宋体" w:cs="宋体" w:hint="eastAsia"/>
                <w:spacing w:val="-6"/>
                <w:sz w:val="22"/>
                <w:szCs w:val="22"/>
              </w:rPr>
              <w:t>详见公告清单</w:t>
            </w:r>
          </w:p>
        </w:tc>
        <w:tc>
          <w:tcPr>
            <w:tcW w:w="1275" w:type="dxa"/>
            <w:vAlign w:val="center"/>
          </w:tcPr>
          <w:p w:rsidR="00205F13" w:rsidRDefault="00205F13" w:rsidP="00D85572">
            <w:pPr>
              <w:snapToGrid w:val="0"/>
              <w:spacing w:line="360" w:lineRule="exact"/>
              <w:jc w:val="center"/>
              <w:rPr>
                <w:rFonts w:ascii="宋体" w:hAnsi="宋体" w:cs="宋体" w:hint="eastAsia"/>
                <w:spacing w:val="-6"/>
                <w:sz w:val="22"/>
                <w:szCs w:val="22"/>
              </w:rPr>
            </w:pPr>
            <w:r>
              <w:rPr>
                <w:rFonts w:ascii="宋体" w:hAnsi="宋体" w:cs="宋体" w:hint="eastAsia"/>
                <w:kern w:val="0"/>
                <w:sz w:val="22"/>
                <w:szCs w:val="22"/>
              </w:rPr>
              <w:t>详见公告清单</w:t>
            </w:r>
          </w:p>
        </w:tc>
        <w:tc>
          <w:tcPr>
            <w:tcW w:w="1134" w:type="dxa"/>
            <w:vAlign w:val="center"/>
          </w:tcPr>
          <w:p w:rsidR="00205F13" w:rsidRDefault="00205F13" w:rsidP="00D85572">
            <w:pPr>
              <w:widowControl/>
              <w:jc w:val="center"/>
              <w:textAlignment w:val="center"/>
              <w:rPr>
                <w:rFonts w:ascii="宋体" w:hAnsi="宋体" w:cs="宋体" w:hint="eastAsia"/>
                <w:spacing w:val="-6"/>
                <w:sz w:val="22"/>
                <w:szCs w:val="22"/>
              </w:rPr>
            </w:pPr>
          </w:p>
        </w:tc>
      </w:tr>
      <w:tr w:rsidR="00205F13" w:rsidTr="00205F13">
        <w:trPr>
          <w:trHeight w:val="638"/>
        </w:trPr>
        <w:tc>
          <w:tcPr>
            <w:tcW w:w="9072" w:type="dxa"/>
            <w:gridSpan w:val="8"/>
            <w:vAlign w:val="center"/>
          </w:tcPr>
          <w:p w:rsidR="00205F13" w:rsidRDefault="00205F13" w:rsidP="00D85572">
            <w:pPr>
              <w:widowControl/>
              <w:jc w:val="left"/>
              <w:textAlignment w:val="center"/>
              <w:rPr>
                <w:rFonts w:ascii="宋体" w:hAnsi="宋体" w:cs="宋体" w:hint="eastAsia"/>
                <w:kern w:val="0"/>
                <w:sz w:val="22"/>
                <w:szCs w:val="22"/>
              </w:rPr>
            </w:pPr>
            <w:r>
              <w:rPr>
                <w:rFonts w:ascii="宋体" w:hAnsi="宋体" w:cs="宋体" w:hint="eastAsia"/>
                <w:sz w:val="22"/>
                <w:szCs w:val="22"/>
              </w:rPr>
              <w:t>备注：以上数量为上年度使用数量，作为本次招标预估数量参考，实际支付金额按成交单价×实际数量进行结算。</w:t>
            </w:r>
          </w:p>
        </w:tc>
      </w:tr>
    </w:tbl>
    <w:p w:rsidR="00205F13" w:rsidRDefault="00205F13" w:rsidP="00205F13">
      <w:pPr>
        <w:snapToGrid w:val="0"/>
        <w:spacing w:line="288" w:lineRule="auto"/>
        <w:rPr>
          <w:rFonts w:ascii="宋体" w:hAnsi="宋体" w:cs="宋体" w:hint="eastAsia"/>
          <w:b/>
          <w:kern w:val="0"/>
          <w:sz w:val="24"/>
        </w:rPr>
      </w:pPr>
    </w:p>
    <w:p w:rsidR="00205F13" w:rsidRDefault="00205F13" w:rsidP="00205F13">
      <w:pPr>
        <w:spacing w:line="288" w:lineRule="auto"/>
        <w:rPr>
          <w:rFonts w:ascii="宋体" w:hAnsi="宋体" w:cs="宋体" w:hint="eastAsia"/>
          <w:b/>
          <w:sz w:val="22"/>
          <w:szCs w:val="22"/>
        </w:rPr>
      </w:pPr>
      <w:r>
        <w:rPr>
          <w:rFonts w:ascii="宋体" w:hAnsi="宋体" w:cs="宋体" w:hint="eastAsia"/>
          <w:b/>
          <w:sz w:val="22"/>
          <w:szCs w:val="22"/>
        </w:rPr>
        <w:t>二、采购资金的支付方式、合同期、条件等：</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249"/>
        <w:gridCol w:w="8022"/>
      </w:tblGrid>
      <w:tr w:rsidR="00205F13" w:rsidTr="00D85572">
        <w:trPr>
          <w:trHeight w:val="1496"/>
          <w:jc w:val="center"/>
        </w:trPr>
        <w:tc>
          <w:tcPr>
            <w:tcW w:w="1249" w:type="dxa"/>
            <w:tcBorders>
              <w:top w:val="single" w:sz="4" w:space="0" w:color="auto"/>
              <w:left w:val="single" w:sz="4" w:space="0" w:color="auto"/>
              <w:bottom w:val="single" w:sz="4" w:space="0" w:color="auto"/>
              <w:right w:val="single" w:sz="4" w:space="0" w:color="auto"/>
            </w:tcBorders>
            <w:vAlign w:val="center"/>
          </w:tcPr>
          <w:p w:rsidR="00205F13" w:rsidRDefault="00205F13" w:rsidP="00D85572">
            <w:pPr>
              <w:spacing w:line="360" w:lineRule="exact"/>
              <w:jc w:val="center"/>
              <w:rPr>
                <w:rFonts w:ascii="宋体" w:hAnsi="宋体" w:cs="宋体"/>
                <w:b/>
                <w:bCs/>
                <w:sz w:val="22"/>
                <w:szCs w:val="22"/>
              </w:rPr>
            </w:pPr>
            <w:r>
              <w:rPr>
                <w:rFonts w:ascii="宋体" w:hAnsi="宋体" w:cs="宋体" w:hint="eastAsia"/>
                <w:b/>
                <w:bCs/>
                <w:sz w:val="22"/>
              </w:rPr>
              <w:t>支付方式</w:t>
            </w:r>
          </w:p>
        </w:tc>
        <w:tc>
          <w:tcPr>
            <w:tcW w:w="8022" w:type="dxa"/>
            <w:tcBorders>
              <w:top w:val="single" w:sz="4" w:space="0" w:color="auto"/>
              <w:left w:val="single" w:sz="4" w:space="0" w:color="auto"/>
              <w:bottom w:val="single" w:sz="4" w:space="0" w:color="auto"/>
              <w:right w:val="single" w:sz="4" w:space="0" w:color="auto"/>
            </w:tcBorders>
            <w:vAlign w:val="center"/>
          </w:tcPr>
          <w:p w:rsidR="00205F13" w:rsidRPr="00252B99" w:rsidRDefault="00205F13" w:rsidP="00D85572">
            <w:pPr>
              <w:spacing w:line="360" w:lineRule="exact"/>
              <w:jc w:val="left"/>
              <w:rPr>
                <w:rFonts w:ascii="宋体" w:hAnsi="宋体" w:cs="宋体"/>
                <w:color w:val="000000"/>
                <w:sz w:val="22"/>
                <w:szCs w:val="22"/>
              </w:rPr>
            </w:pPr>
            <w:r w:rsidRPr="00252B99">
              <w:rPr>
                <w:rFonts w:ascii="宋体" w:hAnsi="宋体" w:cs="宋体"/>
                <w:color w:val="000000"/>
                <w:sz w:val="22"/>
                <w:szCs w:val="22"/>
              </w:rPr>
              <w:t>1、按月结算，货物验收合格后，次月</w:t>
            </w:r>
            <w:r w:rsidRPr="00252B99">
              <w:rPr>
                <w:rFonts w:ascii="宋体" w:hAnsi="宋体" w:cs="宋体" w:hint="eastAsia"/>
                <w:color w:val="000000"/>
                <w:sz w:val="22"/>
                <w:szCs w:val="22"/>
              </w:rPr>
              <w:t>10日前</w:t>
            </w:r>
            <w:r w:rsidRPr="00252B99">
              <w:rPr>
                <w:rFonts w:ascii="宋体" w:hAnsi="宋体" w:cs="宋体"/>
                <w:color w:val="000000"/>
                <w:sz w:val="22"/>
                <w:szCs w:val="22"/>
              </w:rPr>
              <w:t>结算</w:t>
            </w:r>
            <w:r w:rsidRPr="00252B99">
              <w:rPr>
                <w:rFonts w:ascii="宋体" w:hAnsi="宋体" w:cs="宋体" w:hint="eastAsia"/>
                <w:color w:val="000000"/>
                <w:sz w:val="22"/>
                <w:szCs w:val="22"/>
              </w:rPr>
              <w:t>上个月的</w:t>
            </w:r>
            <w:r w:rsidRPr="00252B99">
              <w:rPr>
                <w:rFonts w:ascii="宋体" w:hAnsi="宋体" w:cs="宋体"/>
                <w:color w:val="000000"/>
                <w:sz w:val="22"/>
                <w:szCs w:val="22"/>
              </w:rPr>
              <w:t>费用。</w:t>
            </w:r>
          </w:p>
          <w:p w:rsidR="00205F13" w:rsidRPr="00252B99" w:rsidRDefault="00205F13" w:rsidP="00D85572">
            <w:pPr>
              <w:spacing w:line="360" w:lineRule="exact"/>
              <w:jc w:val="left"/>
              <w:rPr>
                <w:rFonts w:ascii="宋体" w:hAnsi="宋体" w:cs="宋体"/>
                <w:color w:val="000000"/>
                <w:sz w:val="22"/>
                <w:szCs w:val="22"/>
              </w:rPr>
            </w:pPr>
            <w:r w:rsidRPr="00252B99">
              <w:rPr>
                <w:rFonts w:ascii="宋体" w:hAnsi="宋体" w:cs="宋体"/>
                <w:color w:val="000000"/>
                <w:sz w:val="22"/>
                <w:szCs w:val="22"/>
              </w:rPr>
              <w:t>2、结算价 =  实际供货数量×</w:t>
            </w:r>
            <w:r>
              <w:rPr>
                <w:rFonts w:ascii="宋体" w:hAnsi="宋体" w:cs="宋体" w:hint="eastAsia"/>
                <w:color w:val="000000"/>
                <w:sz w:val="22"/>
                <w:szCs w:val="22"/>
              </w:rPr>
              <w:t>成交</w:t>
            </w:r>
            <w:r w:rsidRPr="00252B99">
              <w:rPr>
                <w:rFonts w:ascii="宋体" w:hAnsi="宋体" w:cs="宋体"/>
                <w:color w:val="000000"/>
                <w:sz w:val="22"/>
                <w:szCs w:val="22"/>
              </w:rPr>
              <w:t>单价。</w:t>
            </w:r>
          </w:p>
          <w:p w:rsidR="00205F13" w:rsidRPr="00252B99" w:rsidRDefault="00205F13" w:rsidP="00D85572">
            <w:pPr>
              <w:spacing w:line="360" w:lineRule="exact"/>
              <w:jc w:val="left"/>
              <w:rPr>
                <w:rFonts w:ascii="宋体" w:hAnsi="宋体" w:cs="宋体"/>
                <w:color w:val="000000"/>
                <w:sz w:val="22"/>
                <w:szCs w:val="22"/>
              </w:rPr>
            </w:pPr>
            <w:r w:rsidRPr="00252B99">
              <w:rPr>
                <w:rFonts w:ascii="宋体" w:hAnsi="宋体" w:cs="宋体"/>
                <w:color w:val="000000"/>
                <w:sz w:val="22"/>
                <w:szCs w:val="22"/>
              </w:rPr>
              <w:t>3、</w:t>
            </w:r>
            <w:r>
              <w:rPr>
                <w:rFonts w:ascii="宋体" w:hAnsi="宋体" w:cs="宋体" w:hint="eastAsia"/>
                <w:color w:val="000000"/>
                <w:sz w:val="22"/>
                <w:szCs w:val="22"/>
              </w:rPr>
              <w:t>成交供应商</w:t>
            </w:r>
            <w:r w:rsidRPr="00252B99">
              <w:rPr>
                <w:rFonts w:ascii="宋体" w:hAnsi="宋体" w:cs="宋体"/>
                <w:color w:val="000000"/>
                <w:sz w:val="22"/>
                <w:szCs w:val="22"/>
              </w:rPr>
              <w:t>须提供正式的</w:t>
            </w:r>
            <w:r w:rsidRPr="00252B99">
              <w:rPr>
                <w:rFonts w:ascii="宋体" w:hAnsi="宋体" w:cs="宋体" w:hint="eastAsia"/>
                <w:color w:val="000000"/>
                <w:sz w:val="22"/>
                <w:szCs w:val="22"/>
              </w:rPr>
              <w:t>增值税普通发票。</w:t>
            </w:r>
          </w:p>
          <w:p w:rsidR="00205F13" w:rsidRPr="00252B99" w:rsidRDefault="00205F13" w:rsidP="00D85572">
            <w:pPr>
              <w:spacing w:line="360" w:lineRule="exact"/>
              <w:jc w:val="left"/>
              <w:rPr>
                <w:rFonts w:ascii="宋体" w:hAnsi="宋体" w:cs="宋体"/>
                <w:color w:val="000000"/>
                <w:sz w:val="22"/>
                <w:szCs w:val="22"/>
              </w:rPr>
            </w:pPr>
            <w:r w:rsidRPr="00252B99">
              <w:rPr>
                <w:rFonts w:ascii="宋体" w:hAnsi="宋体" w:cs="宋体" w:hint="eastAsia"/>
                <w:color w:val="000000"/>
                <w:sz w:val="22"/>
                <w:szCs w:val="22"/>
              </w:rPr>
              <w:t>4、在合同执行过程中，所有产品的单价不得改变，如因厂家停产、产品更新等原因导致无法提供某规格产品的，则</w:t>
            </w:r>
            <w:r>
              <w:rPr>
                <w:rFonts w:ascii="宋体" w:hAnsi="宋体" w:cs="宋体" w:hint="eastAsia"/>
                <w:color w:val="000000"/>
                <w:sz w:val="22"/>
                <w:szCs w:val="22"/>
              </w:rPr>
              <w:t>成交</w:t>
            </w:r>
            <w:r w:rsidRPr="00252B99">
              <w:rPr>
                <w:rFonts w:ascii="宋体" w:hAnsi="宋体" w:cs="宋体" w:hint="eastAsia"/>
                <w:color w:val="000000"/>
                <w:sz w:val="22"/>
                <w:szCs w:val="22"/>
              </w:rPr>
              <w:t>供应商需经采购人同意后，提供不低于所投产品质量水平的产品给采购人，且价格不得高于</w:t>
            </w:r>
            <w:r>
              <w:rPr>
                <w:rFonts w:ascii="宋体" w:hAnsi="宋体" w:cs="宋体" w:hint="eastAsia"/>
                <w:color w:val="000000"/>
                <w:sz w:val="22"/>
                <w:szCs w:val="22"/>
              </w:rPr>
              <w:t>成交</w:t>
            </w:r>
            <w:r w:rsidRPr="00252B99">
              <w:rPr>
                <w:rFonts w:ascii="宋体" w:hAnsi="宋体" w:cs="宋体" w:hint="eastAsia"/>
                <w:color w:val="000000"/>
                <w:sz w:val="22"/>
                <w:szCs w:val="22"/>
              </w:rPr>
              <w:t>单价。</w:t>
            </w:r>
          </w:p>
        </w:tc>
      </w:tr>
      <w:tr w:rsidR="00205F13" w:rsidTr="00D85572">
        <w:trPr>
          <w:trHeight w:val="454"/>
          <w:jc w:val="center"/>
        </w:trPr>
        <w:tc>
          <w:tcPr>
            <w:tcW w:w="1249" w:type="dxa"/>
            <w:tcBorders>
              <w:top w:val="single" w:sz="4" w:space="0" w:color="auto"/>
              <w:left w:val="single" w:sz="4" w:space="0" w:color="auto"/>
              <w:bottom w:val="single" w:sz="4" w:space="0" w:color="auto"/>
              <w:right w:val="single" w:sz="4" w:space="0" w:color="auto"/>
            </w:tcBorders>
            <w:vAlign w:val="center"/>
          </w:tcPr>
          <w:p w:rsidR="00205F13" w:rsidRDefault="00205F13" w:rsidP="00D85572">
            <w:pPr>
              <w:spacing w:line="360" w:lineRule="exact"/>
              <w:jc w:val="center"/>
              <w:rPr>
                <w:rFonts w:ascii="宋体" w:hAnsi="宋体" w:cs="宋体" w:hint="eastAsia"/>
                <w:b/>
                <w:bCs/>
                <w:sz w:val="22"/>
                <w:szCs w:val="22"/>
              </w:rPr>
            </w:pPr>
            <w:r>
              <w:rPr>
                <w:rFonts w:ascii="宋体" w:hAnsi="宋体" w:cs="宋体" w:hint="eastAsia"/>
                <w:b/>
                <w:bCs/>
                <w:sz w:val="22"/>
                <w:szCs w:val="22"/>
              </w:rPr>
              <w:t>合同期</w:t>
            </w:r>
          </w:p>
        </w:tc>
        <w:tc>
          <w:tcPr>
            <w:tcW w:w="8022" w:type="dxa"/>
            <w:tcBorders>
              <w:top w:val="single" w:sz="4" w:space="0" w:color="auto"/>
              <w:left w:val="single" w:sz="4" w:space="0" w:color="auto"/>
              <w:bottom w:val="single" w:sz="4" w:space="0" w:color="auto"/>
              <w:right w:val="single" w:sz="4" w:space="0" w:color="auto"/>
            </w:tcBorders>
            <w:vAlign w:val="center"/>
          </w:tcPr>
          <w:p w:rsidR="00205F13" w:rsidRDefault="00205F13" w:rsidP="00D85572">
            <w:pPr>
              <w:spacing w:line="360" w:lineRule="exact"/>
              <w:jc w:val="left"/>
              <w:rPr>
                <w:rFonts w:ascii="宋体" w:hAnsi="宋体" w:cs="宋体" w:hint="eastAsia"/>
                <w:sz w:val="22"/>
                <w:szCs w:val="22"/>
              </w:rPr>
            </w:pPr>
            <w:r>
              <w:rPr>
                <w:rFonts w:ascii="宋体" w:hAnsi="宋体" w:cs="Arial" w:hint="eastAsia"/>
                <w:sz w:val="22"/>
                <w:szCs w:val="22"/>
              </w:rPr>
              <w:t>同供货有效期：自合同签订之日起为期一年。</w:t>
            </w:r>
            <w:r w:rsidRPr="00F07C98">
              <w:rPr>
                <w:rFonts w:ascii="宋体" w:hAnsi="宋体" w:cs="Arial" w:hint="eastAsia"/>
                <w:sz w:val="22"/>
                <w:szCs w:val="22"/>
              </w:rPr>
              <w:t>次年可根据供货商的供货质量、服务情况来决定是否续签一年。</w:t>
            </w:r>
          </w:p>
        </w:tc>
      </w:tr>
      <w:tr w:rsidR="00205F13" w:rsidTr="00D85572">
        <w:trPr>
          <w:trHeight w:val="454"/>
          <w:jc w:val="center"/>
        </w:trPr>
        <w:tc>
          <w:tcPr>
            <w:tcW w:w="1249" w:type="dxa"/>
            <w:tcBorders>
              <w:top w:val="single" w:sz="4" w:space="0" w:color="auto"/>
              <w:left w:val="single" w:sz="4" w:space="0" w:color="auto"/>
              <w:bottom w:val="single" w:sz="4" w:space="0" w:color="auto"/>
              <w:right w:val="single" w:sz="4" w:space="0" w:color="auto"/>
            </w:tcBorders>
            <w:vAlign w:val="center"/>
          </w:tcPr>
          <w:p w:rsidR="00205F13" w:rsidRDefault="00205F13" w:rsidP="00D85572">
            <w:pPr>
              <w:spacing w:line="360" w:lineRule="exact"/>
              <w:jc w:val="center"/>
              <w:rPr>
                <w:rFonts w:ascii="宋体" w:hAnsi="宋体" w:cs="宋体" w:hint="eastAsia"/>
                <w:b/>
                <w:bCs/>
                <w:sz w:val="22"/>
                <w:szCs w:val="22"/>
              </w:rPr>
            </w:pPr>
            <w:r w:rsidRPr="00252B99">
              <w:rPr>
                <w:rFonts w:ascii="宋体" w:hAnsi="宋体" w:cs="宋体" w:hint="eastAsia"/>
                <w:b/>
                <w:bCs/>
                <w:sz w:val="22"/>
                <w:szCs w:val="22"/>
              </w:rPr>
              <w:t>配送时间及地点</w:t>
            </w:r>
          </w:p>
        </w:tc>
        <w:tc>
          <w:tcPr>
            <w:tcW w:w="8022" w:type="dxa"/>
            <w:tcBorders>
              <w:top w:val="single" w:sz="4" w:space="0" w:color="auto"/>
              <w:left w:val="single" w:sz="4" w:space="0" w:color="auto"/>
              <w:bottom w:val="single" w:sz="4" w:space="0" w:color="auto"/>
              <w:right w:val="single" w:sz="4" w:space="0" w:color="auto"/>
            </w:tcBorders>
            <w:vAlign w:val="center"/>
          </w:tcPr>
          <w:p w:rsidR="00205F13" w:rsidRDefault="00205F13" w:rsidP="00D85572">
            <w:pPr>
              <w:spacing w:line="360" w:lineRule="exact"/>
              <w:jc w:val="left"/>
              <w:rPr>
                <w:rFonts w:ascii="宋体" w:hAnsi="宋体" w:cs="宋体" w:hint="eastAsia"/>
                <w:sz w:val="22"/>
                <w:szCs w:val="22"/>
              </w:rPr>
            </w:pPr>
            <w:r>
              <w:rPr>
                <w:rFonts w:ascii="宋体" w:hAnsi="宋体" w:cs="Arial" w:hint="eastAsia"/>
                <w:sz w:val="22"/>
                <w:szCs w:val="22"/>
              </w:rPr>
              <w:t>按采购人通知配送并运抵指定地点</w:t>
            </w:r>
          </w:p>
        </w:tc>
      </w:tr>
    </w:tbl>
    <w:p w:rsidR="00205F13" w:rsidRDefault="00205F13" w:rsidP="00205F13">
      <w:pPr>
        <w:spacing w:line="288" w:lineRule="auto"/>
        <w:rPr>
          <w:rFonts w:ascii="宋体" w:hAnsi="宋体" w:cs="宋体" w:hint="eastAsia"/>
          <w:b/>
          <w:sz w:val="22"/>
          <w:szCs w:val="22"/>
        </w:rPr>
      </w:pPr>
      <w:r>
        <w:rPr>
          <w:rFonts w:ascii="宋体" w:hAnsi="宋体" w:cs="宋体" w:hint="eastAsia"/>
          <w:b/>
          <w:sz w:val="22"/>
          <w:szCs w:val="22"/>
        </w:rPr>
        <w:t>三、技术要求：</w:t>
      </w:r>
    </w:p>
    <w:p w:rsidR="00205F13" w:rsidRDefault="00205F13" w:rsidP="00205F13">
      <w:pPr>
        <w:spacing w:line="360" w:lineRule="exact"/>
        <w:rPr>
          <w:rFonts w:ascii="宋体" w:hAnsi="宋体" w:cs="Arial"/>
          <w:sz w:val="22"/>
          <w:szCs w:val="22"/>
        </w:rPr>
      </w:pPr>
      <w:r>
        <w:rPr>
          <w:rFonts w:ascii="宋体" w:hAnsi="宋体" w:cs="Arial" w:hint="eastAsia"/>
          <w:sz w:val="22"/>
          <w:szCs w:val="22"/>
        </w:rPr>
        <w:t>（一）采购内容</w:t>
      </w:r>
    </w:p>
    <w:p w:rsidR="00205F13" w:rsidRDefault="00205F13" w:rsidP="00205F13">
      <w:pPr>
        <w:spacing w:line="360" w:lineRule="exact"/>
        <w:ind w:firstLineChars="200" w:firstLine="440"/>
        <w:rPr>
          <w:rFonts w:ascii="宋体" w:hAnsi="宋体" w:cs="Arial"/>
          <w:sz w:val="22"/>
          <w:szCs w:val="22"/>
        </w:rPr>
      </w:pPr>
      <w:r>
        <w:rPr>
          <w:rFonts w:ascii="宋体" w:hAnsi="宋体" w:cs="Arial" w:hint="eastAsia"/>
          <w:sz w:val="22"/>
          <w:szCs w:val="22"/>
        </w:rPr>
        <w:t>1、采购人办公用品、日用品的一年采购总金额约为</w:t>
      </w:r>
      <w:r w:rsidRPr="00F07C98">
        <w:rPr>
          <w:rFonts w:ascii="宋体" w:hAnsi="宋体" w:cs="Arial" w:hint="eastAsia"/>
          <w:sz w:val="22"/>
          <w:szCs w:val="22"/>
        </w:rPr>
        <w:t>18万</w:t>
      </w:r>
      <w:r>
        <w:rPr>
          <w:rFonts w:ascii="宋体" w:hAnsi="宋体" w:cs="Arial" w:hint="eastAsia"/>
          <w:sz w:val="22"/>
          <w:szCs w:val="22"/>
        </w:rPr>
        <w:t>元左右，这项数据并非准确无误，仅供响应供应商参考。最终结算金额按照实际的配送量乘以成交单价进行结算 。</w:t>
      </w:r>
    </w:p>
    <w:p w:rsidR="00205F13" w:rsidRDefault="00205F13" w:rsidP="00205F13">
      <w:pPr>
        <w:spacing w:line="360" w:lineRule="exact"/>
        <w:ind w:firstLineChars="200" w:firstLine="440"/>
        <w:rPr>
          <w:rFonts w:ascii="宋体" w:hAnsi="宋体" w:cs="Arial" w:hint="eastAsia"/>
          <w:sz w:val="22"/>
          <w:szCs w:val="22"/>
        </w:rPr>
      </w:pPr>
      <w:r>
        <w:rPr>
          <w:rFonts w:ascii="宋体" w:hAnsi="宋体" w:cs="Arial" w:hint="eastAsia"/>
          <w:sz w:val="22"/>
          <w:szCs w:val="22"/>
        </w:rPr>
        <w:t>2、采购清单里有注明“提供样品（成交供应商需承诺按采购人最终确认样式进行供货，如无法承诺，采购人有权取消该供应商成交资格）”的办公用品，供应商在投标现场提供相应样品各一件，其余办公用品在响应文件里附上所投物品图片。成交供应商的实物样品或实物图片由采购人封存，作为供货验收时的依据，今后的供货产品必须和本次所投产品保持一致；未成交的供应商提供的实物样品必须于开标结束后当天运走，且费用自理。</w:t>
      </w:r>
    </w:p>
    <w:p w:rsidR="00205F13" w:rsidRPr="004E4A6C" w:rsidRDefault="00205F13" w:rsidP="00205F13">
      <w:pPr>
        <w:widowControl/>
        <w:spacing w:line="360" w:lineRule="exact"/>
        <w:ind w:firstLineChars="200" w:firstLine="440"/>
        <w:rPr>
          <w:rFonts w:ascii="宋体" w:hAnsi="宋体" w:hint="eastAsia"/>
        </w:rPr>
      </w:pPr>
      <w:r>
        <w:rPr>
          <w:rFonts w:cs="宋体" w:hint="eastAsia"/>
          <w:sz w:val="22"/>
          <w:szCs w:val="22"/>
        </w:rPr>
        <w:t>注：</w:t>
      </w:r>
      <w:r>
        <w:rPr>
          <w:rFonts w:ascii="宋体" w:hAnsi="宋体" w:cs="宋体" w:hint="eastAsia"/>
          <w:sz w:val="22"/>
        </w:rPr>
        <w:t>样品请于响应文件递</w:t>
      </w:r>
      <w:r>
        <w:rPr>
          <w:rFonts w:ascii="宋体" w:hAnsi="宋体" w:cs="宋体" w:hint="eastAsia"/>
          <w:sz w:val="22"/>
          <w:szCs w:val="22"/>
        </w:rPr>
        <w:t>交截止时间前交由采购代理机构（采购代理机构接收前样品保管责任由投标人自负）</w:t>
      </w:r>
      <w:r>
        <w:rPr>
          <w:rFonts w:ascii="宋体" w:hAnsi="宋体" w:cs="宋体" w:hint="eastAsia"/>
          <w:sz w:val="22"/>
        </w:rPr>
        <w:t>。响应文件递交截止时间之后</w:t>
      </w:r>
      <w:r>
        <w:rPr>
          <w:rFonts w:ascii="宋体" w:hAnsi="宋体" w:cs="宋体" w:hint="eastAsia"/>
          <w:bCs/>
          <w:kern w:val="0"/>
          <w:sz w:val="22"/>
        </w:rPr>
        <w:t>送达的将予以拒收。</w:t>
      </w:r>
    </w:p>
    <w:p w:rsidR="00205F13" w:rsidRDefault="00205F13" w:rsidP="00205F13">
      <w:pPr>
        <w:spacing w:line="360" w:lineRule="exact"/>
        <w:rPr>
          <w:rFonts w:ascii="宋体" w:hAnsi="宋体" w:cs="Arial" w:hint="eastAsia"/>
          <w:sz w:val="22"/>
          <w:szCs w:val="22"/>
        </w:rPr>
      </w:pPr>
      <w:r>
        <w:rPr>
          <w:rFonts w:ascii="宋体" w:hAnsi="宋体" w:cs="Arial" w:hint="eastAsia"/>
          <w:sz w:val="22"/>
          <w:szCs w:val="22"/>
        </w:rPr>
        <w:t>（二）报价要求</w:t>
      </w:r>
    </w:p>
    <w:p w:rsidR="00205F13" w:rsidRDefault="00205F13" w:rsidP="00205F13">
      <w:pPr>
        <w:spacing w:line="360" w:lineRule="exact"/>
        <w:ind w:firstLineChars="200" w:firstLine="440"/>
        <w:rPr>
          <w:rFonts w:ascii="宋体" w:hAnsi="宋体" w:cs="Arial" w:hint="eastAsia"/>
          <w:sz w:val="22"/>
          <w:szCs w:val="22"/>
        </w:rPr>
      </w:pPr>
      <w:r>
        <w:rPr>
          <w:rFonts w:ascii="宋体" w:hAnsi="宋体" w:cs="Arial" w:hint="eastAsia"/>
          <w:sz w:val="22"/>
          <w:szCs w:val="22"/>
        </w:rPr>
        <w:t>按清单内列明每样办公用品单价进行报价，每样单件报价不得高于对应预算单价。</w:t>
      </w:r>
    </w:p>
    <w:p w:rsidR="00205F13" w:rsidRDefault="00205F13" w:rsidP="00205F13">
      <w:pPr>
        <w:spacing w:line="360" w:lineRule="exact"/>
        <w:rPr>
          <w:rFonts w:ascii="宋体" w:hAnsi="宋体" w:cs="Arial"/>
          <w:sz w:val="22"/>
          <w:szCs w:val="22"/>
        </w:rPr>
      </w:pPr>
      <w:r>
        <w:rPr>
          <w:rFonts w:ascii="宋体" w:hAnsi="宋体" w:cs="Arial" w:hint="eastAsia"/>
          <w:sz w:val="22"/>
          <w:szCs w:val="22"/>
        </w:rPr>
        <w:t>（三）</w:t>
      </w:r>
      <w:r>
        <w:rPr>
          <w:rFonts w:ascii="宋体" w:hAnsi="宋体" w:cs="Arial" w:hint="eastAsia"/>
          <w:sz w:val="22"/>
          <w:szCs w:val="22"/>
          <w:lang w:bidi="zh-CN"/>
        </w:rPr>
        <w:t>供货时间要求</w:t>
      </w:r>
    </w:p>
    <w:p w:rsidR="00205F13" w:rsidRDefault="00205F13" w:rsidP="00205F13">
      <w:pPr>
        <w:spacing w:line="360" w:lineRule="exact"/>
        <w:ind w:firstLineChars="200" w:firstLine="440"/>
        <w:rPr>
          <w:rFonts w:ascii="宋体" w:hAnsi="宋体" w:cs="Arial"/>
          <w:sz w:val="22"/>
          <w:szCs w:val="22"/>
        </w:rPr>
      </w:pPr>
      <w:r>
        <w:rPr>
          <w:rFonts w:ascii="宋体" w:hAnsi="宋体" w:cs="Arial" w:hint="eastAsia"/>
          <w:sz w:val="22"/>
          <w:szCs w:val="22"/>
        </w:rPr>
        <w:t>1、按批次进行供货，最终供货数量按采购人通知为准。收到采购人通知后</w:t>
      </w:r>
      <w:r>
        <w:rPr>
          <w:rFonts w:ascii="宋体" w:hAnsi="宋体" w:cs="Arial" w:hint="eastAsia"/>
          <w:sz w:val="22"/>
          <w:szCs w:val="22"/>
          <w:u w:val="single"/>
        </w:rPr>
        <w:t>3</w:t>
      </w:r>
      <w:r>
        <w:rPr>
          <w:rFonts w:ascii="宋体" w:hAnsi="宋体" w:cs="Arial" w:hint="eastAsia"/>
          <w:sz w:val="22"/>
          <w:szCs w:val="22"/>
        </w:rPr>
        <w:t>天内送达指定位置，急需货物收到采购人通知后</w:t>
      </w:r>
      <w:r>
        <w:rPr>
          <w:rFonts w:ascii="宋体" w:hAnsi="宋体" w:cs="Arial" w:hint="eastAsia"/>
          <w:sz w:val="22"/>
          <w:szCs w:val="22"/>
          <w:u w:val="single"/>
        </w:rPr>
        <w:t>1</w:t>
      </w:r>
      <w:r>
        <w:rPr>
          <w:rFonts w:ascii="宋体" w:hAnsi="宋体" w:cs="Arial" w:hint="eastAsia"/>
          <w:sz w:val="22"/>
          <w:szCs w:val="22"/>
        </w:rPr>
        <w:t>天内送到指定位置。</w:t>
      </w:r>
    </w:p>
    <w:p w:rsidR="00205F13" w:rsidRDefault="00205F13" w:rsidP="00205F13">
      <w:pPr>
        <w:spacing w:line="360" w:lineRule="exact"/>
        <w:ind w:firstLineChars="200" w:firstLine="440"/>
        <w:rPr>
          <w:rFonts w:ascii="宋体" w:hAnsi="宋体" w:cs="Arial"/>
          <w:sz w:val="22"/>
          <w:szCs w:val="22"/>
        </w:rPr>
      </w:pPr>
      <w:r>
        <w:rPr>
          <w:rFonts w:ascii="宋体" w:hAnsi="宋体" w:cs="Arial" w:hint="eastAsia"/>
          <w:sz w:val="22"/>
          <w:szCs w:val="22"/>
        </w:rPr>
        <w:t xml:space="preserve"> 2、供应商需具有一定货物的储备量，以备采购人紧急之需。如未能按时提供货物，按延迟交</w:t>
      </w:r>
      <w:r>
        <w:rPr>
          <w:rFonts w:ascii="宋体" w:hAnsi="宋体" w:cs="Arial" w:hint="eastAsia"/>
          <w:sz w:val="22"/>
          <w:szCs w:val="22"/>
        </w:rPr>
        <w:lastRenderedPageBreak/>
        <w:t>货处理。</w:t>
      </w:r>
    </w:p>
    <w:p w:rsidR="00205F13" w:rsidRDefault="00205F13" w:rsidP="00205F13">
      <w:pPr>
        <w:spacing w:line="360" w:lineRule="exact"/>
        <w:rPr>
          <w:rFonts w:ascii="宋体" w:hAnsi="宋体" w:cs="Arial"/>
          <w:sz w:val="22"/>
          <w:szCs w:val="22"/>
          <w:lang w:bidi="zh-CN"/>
        </w:rPr>
      </w:pPr>
      <w:r>
        <w:rPr>
          <w:rFonts w:ascii="宋体" w:hAnsi="宋体" w:cs="Arial" w:hint="eastAsia"/>
          <w:sz w:val="22"/>
          <w:szCs w:val="22"/>
          <w:lang w:bidi="zh-CN"/>
        </w:rPr>
        <w:t>（四）质量、售后服务要求</w:t>
      </w:r>
    </w:p>
    <w:p w:rsidR="00205F13" w:rsidRDefault="00205F13" w:rsidP="00205F13">
      <w:pPr>
        <w:spacing w:line="360" w:lineRule="exact"/>
        <w:ind w:firstLineChars="200" w:firstLine="440"/>
        <w:rPr>
          <w:rFonts w:ascii="宋体" w:hAnsi="宋体" w:cs="Arial"/>
          <w:sz w:val="22"/>
          <w:szCs w:val="22"/>
        </w:rPr>
      </w:pPr>
      <w:r>
        <w:rPr>
          <w:rFonts w:ascii="宋体" w:hAnsi="宋体" w:cs="Arial"/>
          <w:sz w:val="22"/>
          <w:szCs w:val="22"/>
        </w:rPr>
        <w:t>1、</w:t>
      </w:r>
      <w:r>
        <w:rPr>
          <w:rFonts w:ascii="宋体" w:hAnsi="宋体" w:cs="Arial" w:hint="eastAsia"/>
          <w:sz w:val="22"/>
          <w:szCs w:val="22"/>
        </w:rPr>
        <w:t>供应商</w:t>
      </w:r>
      <w:r>
        <w:rPr>
          <w:rFonts w:ascii="宋体" w:hAnsi="宋体" w:cs="Arial"/>
          <w:sz w:val="22"/>
          <w:szCs w:val="22"/>
        </w:rPr>
        <w:t>拟提供的产品必须是符合国家有关规定</w:t>
      </w:r>
      <w:r>
        <w:rPr>
          <w:rFonts w:ascii="宋体" w:hAnsi="宋体" w:cs="Arial" w:hint="eastAsia"/>
          <w:sz w:val="22"/>
          <w:szCs w:val="22"/>
        </w:rPr>
        <w:t>的</w:t>
      </w:r>
      <w:r>
        <w:rPr>
          <w:rFonts w:ascii="宋体" w:hAnsi="宋体" w:cs="Arial"/>
          <w:sz w:val="22"/>
          <w:szCs w:val="22"/>
        </w:rPr>
        <w:t>原装（全新未曾使用）的合格产品，必须证件齐全、保证质量。</w:t>
      </w:r>
    </w:p>
    <w:p w:rsidR="00205F13" w:rsidRDefault="00205F13" w:rsidP="00205F13">
      <w:pPr>
        <w:spacing w:line="360" w:lineRule="exact"/>
        <w:ind w:firstLineChars="200" w:firstLine="440"/>
        <w:rPr>
          <w:rFonts w:ascii="宋体" w:hAnsi="宋体" w:cs="Arial" w:hint="eastAsia"/>
          <w:sz w:val="22"/>
          <w:szCs w:val="22"/>
        </w:rPr>
      </w:pPr>
      <w:r>
        <w:rPr>
          <w:rFonts w:ascii="宋体" w:hAnsi="宋体" w:cs="Arial"/>
          <w:sz w:val="22"/>
          <w:szCs w:val="22"/>
        </w:rPr>
        <w:t>2、合格标准为：一次性验收合格。质量符合国际或国家通用标准，满足</w:t>
      </w:r>
      <w:r>
        <w:rPr>
          <w:rFonts w:ascii="宋体" w:hAnsi="宋体" w:cs="Arial" w:hint="eastAsia"/>
          <w:sz w:val="22"/>
          <w:szCs w:val="22"/>
        </w:rPr>
        <w:t>采购</w:t>
      </w:r>
      <w:r>
        <w:rPr>
          <w:rFonts w:ascii="宋体" w:hAnsi="宋体" w:cs="Arial"/>
          <w:sz w:val="22"/>
          <w:szCs w:val="22"/>
        </w:rPr>
        <w:t>文件技术标准部分所规定的全部功能。如出现质量问题或是假冒伪劣商品，</w:t>
      </w:r>
      <w:r>
        <w:rPr>
          <w:rFonts w:ascii="宋体" w:hAnsi="宋体" w:cs="Arial" w:hint="eastAsia"/>
          <w:sz w:val="22"/>
          <w:szCs w:val="22"/>
        </w:rPr>
        <w:t>成交供应商</w:t>
      </w:r>
      <w:r>
        <w:rPr>
          <w:rFonts w:ascii="宋体" w:hAnsi="宋体" w:cs="Arial"/>
          <w:sz w:val="22"/>
          <w:szCs w:val="22"/>
        </w:rPr>
        <w:t>负责包退、包换，由此而涉及的全部违约责任和费用由</w:t>
      </w:r>
      <w:r>
        <w:rPr>
          <w:rFonts w:ascii="宋体" w:hAnsi="宋体" w:cs="Arial" w:hint="eastAsia"/>
          <w:sz w:val="22"/>
          <w:szCs w:val="22"/>
        </w:rPr>
        <w:t>成交供应商</w:t>
      </w:r>
      <w:r>
        <w:rPr>
          <w:rFonts w:ascii="宋体" w:hAnsi="宋体" w:cs="Arial"/>
          <w:sz w:val="22"/>
          <w:szCs w:val="22"/>
        </w:rPr>
        <w:t>承担。</w:t>
      </w:r>
    </w:p>
    <w:p w:rsidR="00205F13" w:rsidRDefault="00205F13" w:rsidP="00205F13">
      <w:pPr>
        <w:spacing w:line="360" w:lineRule="exact"/>
        <w:ind w:firstLineChars="50" w:firstLine="110"/>
        <w:rPr>
          <w:rFonts w:ascii="宋体" w:hAnsi="宋体" w:cs="Arial" w:hint="eastAsia"/>
          <w:sz w:val="22"/>
          <w:szCs w:val="22"/>
          <w:lang w:bidi="zh-CN"/>
        </w:rPr>
      </w:pPr>
      <w:r w:rsidRPr="001675DB">
        <w:rPr>
          <w:rFonts w:ascii="宋体" w:hAnsi="宋体" w:cs="Arial" w:hint="eastAsia"/>
          <w:sz w:val="22"/>
          <w:szCs w:val="22"/>
          <w:lang w:bidi="zh-CN"/>
        </w:rPr>
        <w:t>（五）</w:t>
      </w:r>
      <w:r>
        <w:rPr>
          <w:rFonts w:ascii="宋体" w:hAnsi="宋体" w:cs="Arial" w:hint="eastAsia"/>
          <w:sz w:val="22"/>
          <w:szCs w:val="22"/>
          <w:lang w:bidi="zh-CN"/>
        </w:rPr>
        <w:t>采购</w:t>
      </w:r>
      <w:r w:rsidRPr="001675DB">
        <w:rPr>
          <w:rFonts w:ascii="宋体" w:hAnsi="宋体" w:cs="Arial" w:hint="eastAsia"/>
          <w:sz w:val="22"/>
          <w:szCs w:val="22"/>
          <w:lang w:bidi="zh-CN"/>
        </w:rPr>
        <w:t>清单</w:t>
      </w:r>
    </w:p>
    <w:tbl>
      <w:tblPr>
        <w:tblW w:w="9356" w:type="dxa"/>
        <w:tblInd w:w="108" w:type="dxa"/>
        <w:tblLayout w:type="fixed"/>
        <w:tblLook w:val="04A0"/>
      </w:tblPr>
      <w:tblGrid>
        <w:gridCol w:w="567"/>
        <w:gridCol w:w="2127"/>
        <w:gridCol w:w="1134"/>
        <w:gridCol w:w="1842"/>
        <w:gridCol w:w="567"/>
        <w:gridCol w:w="851"/>
        <w:gridCol w:w="850"/>
        <w:gridCol w:w="709"/>
        <w:gridCol w:w="709"/>
      </w:tblGrid>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序号</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名称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品牌</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规格型号</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单位</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预计数量</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预算单价</w:t>
            </w:r>
          </w:p>
        </w:tc>
        <w:tc>
          <w:tcPr>
            <w:tcW w:w="709" w:type="dxa"/>
            <w:tcBorders>
              <w:top w:val="single" w:sz="4" w:space="0" w:color="000000"/>
              <w:left w:val="nil"/>
              <w:bottom w:val="single" w:sz="4" w:space="0" w:color="000000"/>
              <w:right w:val="single" w:sz="4" w:space="0" w:color="000000"/>
            </w:tcBorders>
            <w:vAlign w:val="center"/>
          </w:tcPr>
          <w:p w:rsidR="00205F13" w:rsidRPr="00EB155D" w:rsidRDefault="00205F13" w:rsidP="00D85572">
            <w:pPr>
              <w:widowControl/>
              <w:jc w:val="center"/>
              <w:rPr>
                <w:rFonts w:ascii="宋体" w:hAnsi="宋体" w:cs="宋体" w:hint="eastAsia"/>
                <w:b/>
                <w:bCs/>
                <w:color w:val="000000"/>
                <w:kern w:val="0"/>
                <w:sz w:val="22"/>
                <w:szCs w:val="22"/>
              </w:rPr>
            </w:pPr>
            <w:r>
              <w:rPr>
                <w:rFonts w:ascii="宋体" w:hAnsi="宋体" w:cs="宋体" w:hint="eastAsia"/>
                <w:b/>
                <w:kern w:val="0"/>
                <w:sz w:val="22"/>
                <w:szCs w:val="22"/>
                <w:lang/>
              </w:rPr>
              <w:t>权重</w:t>
            </w:r>
          </w:p>
        </w:tc>
        <w:tc>
          <w:tcPr>
            <w:tcW w:w="709" w:type="dxa"/>
            <w:tcBorders>
              <w:top w:val="single" w:sz="4" w:space="0" w:color="000000"/>
              <w:left w:val="nil"/>
              <w:bottom w:val="single" w:sz="4" w:space="0" w:color="000000"/>
              <w:right w:val="single" w:sz="4" w:space="0" w:color="000000"/>
            </w:tcBorders>
            <w:vAlign w:val="center"/>
          </w:tcPr>
          <w:p w:rsidR="00205F13" w:rsidRPr="00EB155D" w:rsidRDefault="00205F13" w:rsidP="00D85572">
            <w:pPr>
              <w:widowControl/>
              <w:jc w:val="center"/>
              <w:rPr>
                <w:rFonts w:ascii="宋体" w:hAnsi="宋体" w:cs="宋体" w:hint="eastAsia"/>
                <w:b/>
                <w:bCs/>
                <w:color w:val="000000"/>
                <w:kern w:val="0"/>
                <w:sz w:val="22"/>
                <w:szCs w:val="22"/>
              </w:rPr>
            </w:pPr>
            <w:r>
              <w:rPr>
                <w:rFonts w:ascii="宋体" w:hAnsi="宋体" w:cs="宋体" w:hint="eastAsia"/>
                <w:b/>
                <w:kern w:val="0"/>
                <w:sz w:val="22"/>
                <w:szCs w:val="22"/>
                <w:lang/>
              </w:rPr>
              <w:t>分项</w:t>
            </w: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作业手套</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纯棉100%</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双</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1080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w:t>
            </w:r>
          </w:p>
        </w:tc>
        <w:tc>
          <w:tcPr>
            <w:tcW w:w="709" w:type="dxa"/>
            <w:vMerge w:val="restart"/>
            <w:tcBorders>
              <w:top w:val="nil"/>
              <w:left w:val="nil"/>
              <w:right w:val="single" w:sz="4" w:space="0" w:color="000000"/>
            </w:tcBorders>
            <w:vAlign w:val="center"/>
          </w:tcPr>
          <w:p w:rsidR="00205F13" w:rsidRPr="00EB155D" w:rsidRDefault="00205F13" w:rsidP="00D85572">
            <w:pPr>
              <w:widowControl/>
              <w:jc w:val="center"/>
              <w:rPr>
                <w:rFonts w:ascii="宋体" w:hAnsi="宋体" w:cs="宋体" w:hint="eastAsia"/>
                <w:color w:val="000000"/>
                <w:kern w:val="0"/>
                <w:sz w:val="22"/>
                <w:szCs w:val="22"/>
              </w:rPr>
            </w:pPr>
            <w:r>
              <w:rPr>
                <w:rFonts w:ascii="宋体" w:hAnsi="宋体" w:cs="宋体" w:hint="eastAsia"/>
                <w:kern w:val="0"/>
                <w:sz w:val="22"/>
                <w:szCs w:val="22"/>
                <w:lang/>
              </w:rPr>
              <w:t>70%</w:t>
            </w:r>
          </w:p>
        </w:tc>
        <w:tc>
          <w:tcPr>
            <w:tcW w:w="709" w:type="dxa"/>
            <w:vMerge w:val="restart"/>
            <w:tcBorders>
              <w:top w:val="nil"/>
              <w:left w:val="nil"/>
              <w:right w:val="single" w:sz="4" w:space="0" w:color="000000"/>
            </w:tcBorders>
            <w:vAlign w:val="center"/>
          </w:tcPr>
          <w:p w:rsidR="00205F13" w:rsidRPr="00EB155D" w:rsidRDefault="00205F13" w:rsidP="00D85572">
            <w:pPr>
              <w:widowControl/>
              <w:jc w:val="center"/>
              <w:rPr>
                <w:rFonts w:ascii="宋体" w:hAnsi="宋体" w:cs="宋体" w:hint="eastAsia"/>
                <w:color w:val="000000"/>
                <w:kern w:val="0"/>
                <w:sz w:val="22"/>
                <w:szCs w:val="22"/>
              </w:rPr>
            </w:pPr>
            <w:r>
              <w:rPr>
                <w:rFonts w:ascii="宋体" w:hAnsi="宋体" w:cs="宋体" w:hint="eastAsia"/>
                <w:kern w:val="0"/>
                <w:sz w:val="22"/>
                <w:szCs w:val="22"/>
                <w:lang/>
              </w:rPr>
              <w:t>（1）</w:t>
            </w: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装订线</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软</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90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中性笔黑色0.5</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AGP67005</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支</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1440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1.92</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中性笔黑色0.5</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AGPA9201</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支</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1440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1.62</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5</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中性笔0.5黑</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K35-09</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支</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2160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1.9</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6</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针管中性笔黑色0.5</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AGPA2004</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支</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1440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1.92</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7</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医用外科口罩</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 xml:space="preserve">　</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2000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0.35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8</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袖套</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长款、短款</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双</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8</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9</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洗衣粉</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雕牌</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1.28千克</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包</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264</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11</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碳性电池</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松下</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6F22ND 9V</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11</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书标贴</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A4/共12条，每条宽1.65cm</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张</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0.5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12</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软观音扫</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提供图片</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定制</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把</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17</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13</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全针管中性笔黑色0.5</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AGPA4801</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支</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1440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1.8</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14</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牛皮纸</w:t>
            </w:r>
          </w:p>
        </w:tc>
        <w:tc>
          <w:tcPr>
            <w:tcW w:w="1134" w:type="dxa"/>
            <w:vMerge w:val="restart"/>
            <w:tcBorders>
              <w:top w:val="nil"/>
              <w:left w:val="nil"/>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w:t>
            </w:r>
            <w:r>
              <w:rPr>
                <w:rFonts w:ascii="宋体" w:hAnsi="宋体" w:cs="宋体" w:hint="eastAsia"/>
                <w:b/>
                <w:bCs/>
                <w:color w:val="000000"/>
                <w:kern w:val="0"/>
                <w:sz w:val="22"/>
                <w:szCs w:val="22"/>
              </w:rPr>
              <w:t>其中一种</w:t>
            </w:r>
            <w:r w:rsidRPr="00EB155D">
              <w:rPr>
                <w:rFonts w:ascii="宋体" w:hAnsi="宋体" w:cs="宋体" w:hint="eastAsia"/>
                <w:b/>
                <w:bCs/>
                <w:color w:val="000000"/>
                <w:kern w:val="0"/>
                <w:sz w:val="22"/>
                <w:szCs w:val="22"/>
              </w:rPr>
              <w:t>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4"/>
              </w:rPr>
            </w:pPr>
            <w:r w:rsidRPr="00EB155D">
              <w:rPr>
                <w:rFonts w:ascii="宋体" w:hAnsi="宋体" w:cs="宋体" w:hint="eastAsia"/>
                <w:color w:val="000000"/>
                <w:kern w:val="0"/>
                <w:sz w:val="24"/>
              </w:rPr>
              <w:t>厚度250克59.7*83.9cm</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张</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650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15</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牛皮纸</w:t>
            </w:r>
          </w:p>
        </w:tc>
        <w:tc>
          <w:tcPr>
            <w:tcW w:w="1134" w:type="dxa"/>
            <w:vMerge/>
            <w:tcBorders>
              <w:left w:val="nil"/>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4"/>
              </w:rPr>
            </w:pPr>
            <w:r w:rsidRPr="00EB155D">
              <w:rPr>
                <w:rFonts w:ascii="宋体" w:hAnsi="宋体" w:cs="宋体" w:hint="eastAsia"/>
                <w:color w:val="000000"/>
                <w:kern w:val="0"/>
                <w:sz w:val="24"/>
              </w:rPr>
              <w:t>厚度250克29.5*55cm</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张</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1800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0.42</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16</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牛皮纸</w:t>
            </w:r>
          </w:p>
        </w:tc>
        <w:tc>
          <w:tcPr>
            <w:tcW w:w="1134" w:type="dxa"/>
            <w:vMerge/>
            <w:tcBorders>
              <w:left w:val="nil"/>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4"/>
              </w:rPr>
            </w:pPr>
            <w:r w:rsidRPr="00EB155D">
              <w:rPr>
                <w:rFonts w:ascii="宋体" w:hAnsi="宋体" w:cs="宋体" w:hint="eastAsia"/>
                <w:color w:val="000000"/>
                <w:kern w:val="0"/>
                <w:sz w:val="24"/>
              </w:rPr>
              <w:t>厚度250克46.6*68.7cm</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张</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350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1.33</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17</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牛皮纸</w:t>
            </w:r>
          </w:p>
        </w:tc>
        <w:tc>
          <w:tcPr>
            <w:tcW w:w="1134" w:type="dxa"/>
            <w:vMerge/>
            <w:tcBorders>
              <w:left w:val="nil"/>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4"/>
              </w:rPr>
            </w:pPr>
            <w:r w:rsidRPr="00EB155D">
              <w:rPr>
                <w:rFonts w:ascii="宋体" w:hAnsi="宋体" w:cs="宋体" w:hint="eastAsia"/>
                <w:color w:val="000000"/>
                <w:kern w:val="0"/>
                <w:sz w:val="24"/>
              </w:rPr>
              <w:t>厚度250克20cm*30cm</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张</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0.16</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18</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牛皮纸</w:t>
            </w:r>
          </w:p>
        </w:tc>
        <w:tc>
          <w:tcPr>
            <w:tcW w:w="1134" w:type="dxa"/>
            <w:vMerge/>
            <w:tcBorders>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4"/>
              </w:rPr>
            </w:pPr>
            <w:r w:rsidRPr="00EB155D">
              <w:rPr>
                <w:rFonts w:ascii="宋体" w:hAnsi="宋体" w:cs="宋体" w:hint="eastAsia"/>
                <w:color w:val="000000"/>
                <w:kern w:val="0"/>
                <w:sz w:val="24"/>
              </w:rPr>
              <w:t>厚度250克35*55cm</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张</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80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0.5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19</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毛巾（挂式）</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抹布37*27cm</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条</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lastRenderedPageBreak/>
              <w:t>20</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蓝色新料背心袋（垃圾袋）</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1*100个33*70</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捆</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13</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21</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拉链袋A4</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ADM94506</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840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3.4</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22</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卷纸</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清风</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110mm*93mm270段1*12</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提</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24</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23</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经济型35mm档案盒（蓝）</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ADM94813</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368</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6.5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24</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极光保温壶</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苏泊尔</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2.0L</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15</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175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25</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环保带盖垃圾桶（脚踏双桶）</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提供图片</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可回收物+其他垃圾20L</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50</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26</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环保带盖垃圾桶（脚踏双桶）</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提供图片</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可回收物+其他垃圾16L</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27</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红纱手套</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红色</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打</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105</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12.5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28</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黑钻中性笔黑色0.5</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AGP62401</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支</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2880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1.3</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29</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福莱洁纯棉拖把</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圆形</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把</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60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7</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30</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电热蚊香液</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雷达</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无香无拖线加热器1个+（21+8.4）毫升*2瓶</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盒</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240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31</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电池</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南孚</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5号</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对</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3240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32</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电池</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南孚</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7号</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对</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2940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33</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晨光中性笔GP1115黑</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0.7</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支</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1320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1.8</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34</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檫手纸</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清风</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B913AC/225mm*230mm/20包</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件</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50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115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35</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插板RA-650B</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泰力</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4.8米</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60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40</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36</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彩色皮纹纸</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A4/180g</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包</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5</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20</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37</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财务装订针</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10cn</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枚</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50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38</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玻璃门锁</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42cm</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38</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39</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标签纸</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40--1</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包</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30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40</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编丝绳</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b/>
                <w:bCs/>
                <w:color w:val="000000"/>
                <w:kern w:val="0"/>
                <w:sz w:val="22"/>
                <w:szCs w:val="22"/>
              </w:rPr>
            </w:pPr>
            <w:r w:rsidRPr="00EB155D">
              <w:rPr>
                <w:rFonts w:ascii="宋体" w:hAnsi="宋体" w:cs="宋体" w:hint="eastAsia"/>
                <w:b/>
                <w:bCs/>
                <w:color w:val="000000"/>
                <w:kern w:val="0"/>
                <w:sz w:val="22"/>
                <w:szCs w:val="22"/>
              </w:rPr>
              <w:t>提供样品</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小/蓝色、绿色</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2</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41</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DVD-R</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啄木鸟</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4.7GB/120MIN 16X</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片</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1600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42</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8位插板</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公牛</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 xml:space="preserve"> GN-604/3米</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80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58</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43</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6位插座</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公牛</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 xml:space="preserve">3米 109K </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120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48</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44</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55mm背宽档案盒（蓝）</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晨光</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ADM94817B</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1042</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10.5</w:t>
            </w: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lastRenderedPageBreak/>
              <w:t>45</w:t>
            </w:r>
          </w:p>
        </w:tc>
        <w:tc>
          <w:tcPr>
            <w:tcW w:w="212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4位插板</w:t>
            </w:r>
          </w:p>
        </w:tc>
        <w:tc>
          <w:tcPr>
            <w:tcW w:w="1134"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公牛</w:t>
            </w:r>
          </w:p>
        </w:tc>
        <w:tc>
          <w:tcPr>
            <w:tcW w:w="1842"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 xml:space="preserve">3米GN-410  </w:t>
            </w:r>
          </w:p>
        </w:tc>
        <w:tc>
          <w:tcPr>
            <w:tcW w:w="567"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个</w:t>
            </w:r>
          </w:p>
        </w:tc>
        <w:tc>
          <w:tcPr>
            <w:tcW w:w="851"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120</w:t>
            </w:r>
          </w:p>
        </w:tc>
        <w:tc>
          <w:tcPr>
            <w:tcW w:w="850" w:type="dxa"/>
            <w:tcBorders>
              <w:top w:val="nil"/>
              <w:left w:val="nil"/>
              <w:bottom w:val="single" w:sz="4" w:space="0" w:color="000000"/>
              <w:right w:val="single" w:sz="4" w:space="0" w:color="000000"/>
            </w:tcBorders>
            <w:shd w:val="clear" w:color="auto" w:fill="auto"/>
            <w:vAlign w:val="center"/>
            <w:hideMark/>
          </w:tcPr>
          <w:p w:rsidR="00205F13" w:rsidRPr="00EB155D" w:rsidRDefault="00205F13" w:rsidP="00D85572">
            <w:pPr>
              <w:widowControl/>
              <w:jc w:val="center"/>
              <w:rPr>
                <w:rFonts w:ascii="宋体" w:hAnsi="宋体" w:cs="宋体"/>
                <w:color w:val="000000"/>
                <w:kern w:val="0"/>
                <w:sz w:val="22"/>
                <w:szCs w:val="22"/>
              </w:rPr>
            </w:pPr>
            <w:r w:rsidRPr="00EB155D">
              <w:rPr>
                <w:rFonts w:ascii="宋体" w:hAnsi="宋体" w:cs="宋体" w:hint="eastAsia"/>
                <w:color w:val="000000"/>
                <w:kern w:val="0"/>
                <w:sz w:val="22"/>
                <w:szCs w:val="22"/>
              </w:rPr>
              <w:t>50</w:t>
            </w:r>
          </w:p>
        </w:tc>
        <w:tc>
          <w:tcPr>
            <w:tcW w:w="709" w:type="dxa"/>
            <w:vMerge/>
            <w:tcBorders>
              <w:left w:val="nil"/>
              <w:bottom w:val="single" w:sz="4" w:space="0" w:color="000000"/>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c>
          <w:tcPr>
            <w:tcW w:w="709" w:type="dxa"/>
            <w:vMerge/>
            <w:tcBorders>
              <w:left w:val="nil"/>
              <w:bottom w:val="single" w:sz="4" w:space="0" w:color="000000"/>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46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垃圾袋加厚型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45*55cm单色ALJ99405</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570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3.5</w:t>
            </w:r>
          </w:p>
        </w:tc>
        <w:tc>
          <w:tcPr>
            <w:tcW w:w="709" w:type="dxa"/>
            <w:vMerge w:val="restart"/>
            <w:tcBorders>
              <w:top w:val="single" w:sz="4" w:space="0" w:color="000000"/>
              <w:left w:val="nil"/>
              <w:right w:val="single" w:sz="4" w:space="0" w:color="000000"/>
            </w:tcBorders>
            <w:vAlign w:val="center"/>
          </w:tcPr>
          <w:p w:rsidR="00205F13" w:rsidRPr="006A1C25" w:rsidRDefault="00205F13" w:rsidP="00D85572">
            <w:pPr>
              <w:widowControl/>
              <w:jc w:val="center"/>
              <w:rPr>
                <w:rFonts w:ascii="宋体" w:hAnsi="宋体" w:cs="宋体" w:hint="eastAsia"/>
                <w:color w:val="000000"/>
                <w:kern w:val="0"/>
                <w:sz w:val="22"/>
                <w:szCs w:val="22"/>
              </w:rPr>
            </w:pPr>
            <w:r>
              <w:rPr>
                <w:rFonts w:ascii="宋体" w:hAnsi="宋体" w:cs="宋体" w:hint="eastAsia"/>
                <w:kern w:val="0"/>
                <w:sz w:val="22"/>
                <w:szCs w:val="22"/>
                <w:lang/>
              </w:rPr>
              <w:t>30%</w:t>
            </w:r>
          </w:p>
        </w:tc>
        <w:tc>
          <w:tcPr>
            <w:tcW w:w="709" w:type="dxa"/>
            <w:vMerge w:val="restart"/>
            <w:tcBorders>
              <w:top w:val="single" w:sz="4" w:space="0" w:color="000000"/>
              <w:left w:val="nil"/>
              <w:right w:val="single" w:sz="4" w:space="0" w:color="000000"/>
            </w:tcBorders>
            <w:vAlign w:val="center"/>
          </w:tcPr>
          <w:p w:rsidR="00205F13" w:rsidRPr="00EB155D" w:rsidRDefault="00205F13" w:rsidP="00D85572">
            <w:pPr>
              <w:widowControl/>
              <w:jc w:val="center"/>
              <w:rPr>
                <w:rFonts w:ascii="宋体" w:hAnsi="宋体" w:cs="宋体" w:hint="eastAsia"/>
                <w:color w:val="000000"/>
                <w:kern w:val="0"/>
                <w:sz w:val="22"/>
                <w:szCs w:val="22"/>
              </w:rPr>
            </w:pPr>
            <w:r>
              <w:rPr>
                <w:rFonts w:ascii="宋体" w:hAnsi="宋体" w:cs="宋体" w:hint="eastAsia"/>
                <w:kern w:val="0"/>
                <w:sz w:val="22"/>
                <w:szCs w:val="22"/>
                <w:lang/>
              </w:rPr>
              <w:t>（2）</w:t>
            </w: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47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自粘性标签2</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晨光YT-02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包</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48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自动号码机7506</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6位带油</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49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紫色香味荧光笔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 xml:space="preserve"> MF-5301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r>
              <w:rPr>
                <w:rFonts w:ascii="宋体" w:hAnsi="宋体" w:hint="eastAsia"/>
                <w:color w:val="000000"/>
                <w:sz w:val="22"/>
                <w:szCs w:val="22"/>
              </w:rPr>
              <w:t>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资料册（蓝）新锐派</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40页ADM95097</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51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竹炭包</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竹森源</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500g</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包</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52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中性替芯考试万岁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AGR640C3/0.5黑、红、蓝色</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0.65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53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中性替芯</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G-5A09/0.5黑、红、蓝色</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0.85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54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中性笔红色0.5</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AGPA1701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55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中性笔黑色0.5</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AGPA1701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56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中性笔办公K35-09</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红色0.5mm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57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中性笔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1.0黑色AGP13604</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1.7</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58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直尺</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30cm ARL96005</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把</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59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证书内芯纸（荣誉证书、聘书等）</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sz w:val="22"/>
                <w:szCs w:val="22"/>
              </w:rPr>
            </w:pPr>
            <w:r w:rsidRPr="006A1C25">
              <w:rPr>
                <w:rFonts w:ascii="宋体" w:hAnsi="宋体" w:hint="eastAsia"/>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12K</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张</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60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圆珠笔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ABP88402 0.7mm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61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优事贴</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YS-03 3X3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本</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62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荧光指示贴5色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AS23O50102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包</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63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液体胶</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50g AWG97004</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408</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64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液体胶</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2L/7310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桶</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17</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65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削笔器</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FPS90606</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66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修正液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T-6041 18ml</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67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修正带</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ACT51701 12mX5.0mm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68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斜纹纽扣袋文件袋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rPr>
                <w:rFonts w:ascii="宋体" w:hAnsi="宋体" w:cs="宋体"/>
                <w:color w:val="000000"/>
                <w:sz w:val="22"/>
                <w:szCs w:val="22"/>
              </w:rPr>
            </w:pPr>
            <w:r w:rsidRPr="006A1C25">
              <w:rPr>
                <w:rFonts w:ascii="宋体" w:hAnsi="宋体" w:hint="eastAsia"/>
                <w:color w:val="000000"/>
                <w:sz w:val="22"/>
                <w:szCs w:val="22"/>
              </w:rPr>
              <w:t>ADM94584 </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69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橡胶圈</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30gASC99332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包</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70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五层抽屉式文件柜</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8855</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190</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71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蚊香</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榄菊</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无烟175克</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lastRenderedPageBreak/>
              <w:t>72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万能胶7ml</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AWG97028 7ml</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73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透明封箱胶带30130</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24mm*30y</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0.91</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74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透明彩色抽杆夹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AWT90945</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75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透明A4拉边袋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ADM94552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76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陶瓷球珠直液式签字笔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sz w:val="22"/>
                <w:szCs w:val="22"/>
              </w:rPr>
            </w:pPr>
            <w:r w:rsidRPr="006A1C25">
              <w:rPr>
                <w:rFonts w:ascii="宋体" w:hAnsi="宋体" w:hint="eastAsia"/>
                <w:sz w:val="22"/>
                <w:szCs w:val="22"/>
              </w:rPr>
              <w:t>ARP50601黑0.5mm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77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陶瓷球珠直液式签字笔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ARP50102黑0.5mm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78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水性签字笔睿朗ARP50801</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黑0.5</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79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双头记号笔黑色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MG2130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80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双强力文件夹蓝</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A4 ADM95088</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81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双面泡棉胶</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AJD97354</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82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双面胶</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9mm*10y</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83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鼠标垫</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罗技</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404040"/>
                <w:sz w:val="22"/>
                <w:szCs w:val="22"/>
              </w:rPr>
            </w:pPr>
            <w:r w:rsidRPr="006A1C25">
              <w:rPr>
                <w:rFonts w:ascii="宋体" w:hAnsi="宋体" w:hint="eastAsia"/>
                <w:color w:val="404040"/>
                <w:sz w:val="22"/>
                <w:szCs w:val="22"/>
              </w:rPr>
              <w:t>24*20cm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张</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84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书立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9263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付</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85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山形票夹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145mmABS92639</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86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杀虫剂</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雷达</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600毫升</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瓶</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87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三联文件框</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灰色ADM94739A</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16.25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88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三角抽条 HB铅笔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AWP30901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288</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89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三层文件盘</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灰色ADM94743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90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绒面证书</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7596-12K带内芯纸</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本</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91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绒面荣誉证书</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7578/12K</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本</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92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绒面聘书</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7576/12k带内芯纸</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本</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93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荣誉证书内芯纸</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3232/12K</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张</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94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切纸刀A4</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可得优</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13034</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95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强力粘钩</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荣星</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 xml:space="preserve"> RX-777</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包</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96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强力桶水桶</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强力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15升</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97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强力黏贴挂钩</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19354</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包</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98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起钉器</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ABS91635</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2.25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lastRenderedPageBreak/>
              <w:t>99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普惠型透封箱胶带纸60mm*100y</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AJD95790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100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聘书内芯纸12K</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ASC99323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包</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101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皮手套（双色）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康乃馨</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8号</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双</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276</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102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皮手套（双色）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康乃馨</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7号</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双</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103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木质组合笔筒</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9124</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104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木质切纸刀A4</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12*10/49.5*29.5*8cm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80</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105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民用剪剪刀</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张小泉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不锈钢 HS-170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把</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106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棉纸双面胶</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AJD97350 18mmX10y</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包</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306</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107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迷你3号订书机</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SDI</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NO.1116c</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hint="eastAsia"/>
                <w:color w:val="000000"/>
                <w:sz w:val="22"/>
                <w:szCs w:val="22"/>
              </w:rPr>
              <w:t>108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美工刀片2011</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100*18*0.5mm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109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美工刀18mm推锁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ASS91322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把</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110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毛巾（抹布）</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温家乐</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8101/34cm*76cm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条</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111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绿色香味荧光笔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MF-5301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112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蓝色香味荧光笔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 xml:space="preserve"> MF-5301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113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垃圾袋加厚型_45*55cm</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ALJ99406蓝色</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卷</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114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快干印台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9863/蓝、红</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115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快干清洁印泥油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工字牌</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431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瓶</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116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快干清洁印泥</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工字牌</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583红色</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117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快干清洁印泥</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工字牌</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573蓝色</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118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卷纸</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心相印</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三层105mm*115mm1*10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提</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119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卷尺</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5m*16mm/AHT99103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8.1</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120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卷笔刀米菲垃圾桶造型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FPS91202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121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桔色香味荧光笔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MF-5301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122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经济型条纹纽扣袋A4</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ADM95074</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123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劲力型重型订书机</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益而高</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939</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70</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124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胶带纸AJD97319</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12mm*18y</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lastRenderedPageBreak/>
              <w:t>125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记号笔（红色）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长力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99</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126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记号笔（黑色）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长力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99</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127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计算器</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1552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128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计算器</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卡西欧</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DX-12S</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129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计算器</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D991CN</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130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黄色香味荧光笔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MF-5301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131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画笔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马利</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5号</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2.7</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132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画笔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马利</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2号</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133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黑钻中性笔蓝色0.5</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AGP62401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134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黑板擦</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7810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135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盒装面巾纸</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清风</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130抽206mm*195mm1*3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提</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136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合成胶水</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申星</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单斤</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瓶</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137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合成胶水</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鹅牌</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402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瓶</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138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光盘专用pp袋1*100片</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3726</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包</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139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高粘固体胶</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MG7104/25g</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2.85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140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高级光敏印油（红色）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AYZ97509</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瓶</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141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粉红色香味荧光笔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 xml:space="preserve"> MF-5301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142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粉笔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申星</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白色</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143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粉笔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申星</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彩色</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144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防滑书写板夹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ADM94862 297mm*210mm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145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多功能笔筒</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ABT98405</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146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订书针</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24/6  ABS92616</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147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订书针</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23/13 ABS92626</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148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电池</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超霸</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23A 12V</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149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电池</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双鹿</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1号</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对</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17</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150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底纹刷</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马利</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5号</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把</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151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底纹刷</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马利</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3号</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把</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152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大32K40型卡面办</w:t>
            </w:r>
            <w:r w:rsidRPr="006A1C25">
              <w:rPr>
                <w:rFonts w:ascii="宋体" w:hAnsi="宋体" w:hint="eastAsia"/>
                <w:color w:val="000000"/>
                <w:sz w:val="22"/>
                <w:szCs w:val="22"/>
              </w:rPr>
              <w:lastRenderedPageBreak/>
              <w:t>公软抄</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lastRenderedPageBreak/>
              <w:t>广博</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 xml:space="preserve">GB25299 </w:t>
            </w:r>
            <w:r w:rsidRPr="006A1C25">
              <w:rPr>
                <w:rFonts w:ascii="宋体" w:hAnsi="宋体" w:hint="eastAsia"/>
                <w:color w:val="000000"/>
                <w:sz w:val="22"/>
                <w:szCs w:val="22"/>
              </w:rPr>
              <w:lastRenderedPageBreak/>
              <w:t>141X205mm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lastRenderedPageBreak/>
              <w:t>本</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lastRenderedPageBreak/>
              <w:t>153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抽杆夹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10mmADM94520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1.45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154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超霸锂电池</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超霸</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CR2032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155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插电蚊香片蚊香器</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枪手</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无香套装</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套</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156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插板1.5米</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公牛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 xml:space="preserve"> UUA124</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157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彩色长尾夹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15mm/ABS92743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215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8.93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158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彩色长尾夹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25mm/ABS92741</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11.92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159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彩色长尾夹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19mm/ABS92742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160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彩色长尾夹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32mm/ABS92740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161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彩色长尾夹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50mm/ABS92738</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11.5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162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彩色工字钉PVC简装</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ABS92606</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3.94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163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不锈钢扫把簸箕</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妙洁</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639</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套</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48</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164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不锈钢杆宽体套扫（扫把簸箕）</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顺太</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306</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套</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165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别针</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海鸥</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3号</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166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标价纸（白）</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3210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卷</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167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便条纸</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7600/91*87mm 300张</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168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笔袋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66643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169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保温壶</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1.9L/8967</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166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170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办公用3号金属回形针纸盒装</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ABS91696</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370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171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办公剪刀</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ASS91307</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把</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96</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172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白板磁块</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ASC99366</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板</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2.1</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173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白板擦</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7840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174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白板笔（红色）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东洋</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528</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175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白板笔（黑色）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东洋</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528</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176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PVC网格票据袋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 xml:space="preserve"> ADM94509</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177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PVC网格袋A5</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ADM94508</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2.65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178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B5无线装订本40页雅致办公</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APYJP550/179*252mm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本</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lastRenderedPageBreak/>
              <w:t>179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rPr>
                <w:rFonts w:ascii="宋体" w:hAnsi="宋体" w:cs="宋体"/>
                <w:color w:val="404040"/>
                <w:sz w:val="22"/>
                <w:szCs w:val="22"/>
              </w:rPr>
            </w:pPr>
            <w:r w:rsidRPr="006A1C25">
              <w:rPr>
                <w:rFonts w:ascii="宋体" w:hAnsi="宋体" w:hint="eastAsia"/>
                <w:color w:val="404040"/>
                <w:sz w:val="22"/>
                <w:szCs w:val="22"/>
              </w:rPr>
              <w:t>A4线型夹防滑书写板夹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ADM94863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180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9mm美工刀推锁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ASS91323</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把</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181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8800闹钟</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104mm40mm*90mm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24</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182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52X CD-R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啄木鸟</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700M/80min</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片</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183</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4B橡皮米菲</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MF6305小</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0.5</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184</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400格本</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3429</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本</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185</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3号订书机</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SDI</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NO.1176M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29</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186</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3号彩色回形针PVC简装</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ABS91698</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盒</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50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187</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360旋转订书机</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ABS91627</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12</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188</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30339透明胶带</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得力</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60mm*100y*45um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个</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189</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3*3多彩优事贴100页</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YS-10</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本</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2.16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190</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3*3多彩便条贴80页</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YS-80Snoopy横线</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本</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320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1.68</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191</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3*2优事贴100页</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AS32A10110/76*51mm</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本</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30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1.6</w:t>
            </w:r>
          </w:p>
        </w:tc>
        <w:tc>
          <w:tcPr>
            <w:tcW w:w="709" w:type="dxa"/>
            <w:vMerge/>
            <w:tcBorders>
              <w:left w:val="nil"/>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r w:rsidR="00205F13" w:rsidRPr="00EB155D" w:rsidTr="00D85572">
        <w:trPr>
          <w:trHeight w:val="46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Pr>
                <w:rFonts w:ascii="宋体" w:hAnsi="宋体" w:cs="宋体" w:hint="eastAsia"/>
                <w:color w:val="000000"/>
                <w:sz w:val="22"/>
                <w:szCs w:val="22"/>
              </w:rPr>
              <w:t>192</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2B美术专用铅笔</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晨光</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AWP30402</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288</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05F13" w:rsidRPr="006A1C25" w:rsidRDefault="00205F13" w:rsidP="00D85572">
            <w:pPr>
              <w:jc w:val="center"/>
              <w:rPr>
                <w:rFonts w:ascii="宋体" w:hAnsi="宋体" w:cs="宋体"/>
                <w:color w:val="000000"/>
                <w:sz w:val="22"/>
                <w:szCs w:val="22"/>
              </w:rPr>
            </w:pPr>
            <w:r w:rsidRPr="006A1C25">
              <w:rPr>
                <w:rFonts w:ascii="宋体" w:hAnsi="宋体" w:hint="eastAsia"/>
                <w:color w:val="000000"/>
                <w:sz w:val="22"/>
                <w:szCs w:val="22"/>
              </w:rPr>
              <w:t>0.5</w:t>
            </w:r>
          </w:p>
        </w:tc>
        <w:tc>
          <w:tcPr>
            <w:tcW w:w="709" w:type="dxa"/>
            <w:vMerge/>
            <w:tcBorders>
              <w:left w:val="nil"/>
              <w:bottom w:val="single" w:sz="4" w:space="0" w:color="000000"/>
              <w:right w:val="single" w:sz="4" w:space="0" w:color="000000"/>
            </w:tcBorders>
          </w:tcPr>
          <w:p w:rsidR="00205F13" w:rsidRPr="006A1C25" w:rsidRDefault="00205F13" w:rsidP="00D85572">
            <w:pPr>
              <w:widowControl/>
              <w:jc w:val="center"/>
              <w:rPr>
                <w:rFonts w:ascii="宋体" w:hAnsi="宋体" w:cs="宋体" w:hint="eastAsia"/>
                <w:color w:val="000000"/>
                <w:kern w:val="0"/>
                <w:sz w:val="22"/>
                <w:szCs w:val="22"/>
              </w:rPr>
            </w:pPr>
          </w:p>
        </w:tc>
        <w:tc>
          <w:tcPr>
            <w:tcW w:w="709" w:type="dxa"/>
            <w:vMerge/>
            <w:tcBorders>
              <w:left w:val="nil"/>
              <w:bottom w:val="single" w:sz="4" w:space="0" w:color="000000"/>
              <w:right w:val="single" w:sz="4" w:space="0" w:color="000000"/>
            </w:tcBorders>
          </w:tcPr>
          <w:p w:rsidR="00205F13" w:rsidRPr="00EB155D" w:rsidRDefault="00205F13" w:rsidP="00D85572">
            <w:pPr>
              <w:widowControl/>
              <w:jc w:val="center"/>
              <w:rPr>
                <w:rFonts w:ascii="宋体" w:hAnsi="宋体" w:cs="宋体" w:hint="eastAsia"/>
                <w:color w:val="000000"/>
                <w:kern w:val="0"/>
                <w:sz w:val="22"/>
                <w:szCs w:val="22"/>
              </w:rPr>
            </w:pPr>
          </w:p>
        </w:tc>
      </w:tr>
    </w:tbl>
    <w:p w:rsidR="00205F13" w:rsidRDefault="00205F13" w:rsidP="00205F13">
      <w:pPr>
        <w:spacing w:line="360" w:lineRule="exact"/>
        <w:ind w:firstLineChars="150" w:firstLine="313"/>
        <w:rPr>
          <w:rFonts w:ascii="宋体" w:hAnsi="宋体" w:cs="宋体" w:hint="eastAsia"/>
          <w:b/>
          <w:spacing w:val="-6"/>
          <w:sz w:val="22"/>
          <w:szCs w:val="22"/>
        </w:rPr>
      </w:pPr>
      <w:r>
        <w:rPr>
          <w:rFonts w:ascii="宋体" w:hAnsi="宋体" w:cs="宋体" w:hint="eastAsia"/>
          <w:b/>
          <w:spacing w:val="-6"/>
          <w:sz w:val="22"/>
          <w:szCs w:val="22"/>
        </w:rPr>
        <w:t>1、标“▲且加下划线”的有关技术和商务要求为实质性条款，响应方必须做出实质性响应</w:t>
      </w:r>
      <w:r>
        <w:rPr>
          <w:rFonts w:ascii="宋体" w:hAnsi="宋体" w:cs="宋体" w:hint="eastAsia"/>
          <w:b/>
          <w:bCs/>
          <w:spacing w:val="-6"/>
          <w:sz w:val="22"/>
          <w:szCs w:val="22"/>
        </w:rPr>
        <w:t>，否则视为无效响应文件。</w:t>
      </w:r>
    </w:p>
    <w:p w:rsidR="00205F13" w:rsidRDefault="00205F13" w:rsidP="00205F13">
      <w:pPr>
        <w:spacing w:line="360" w:lineRule="exact"/>
        <w:ind w:firstLineChars="200" w:firstLine="418"/>
        <w:rPr>
          <w:rFonts w:ascii="宋体" w:hAnsi="宋体" w:cs="宋体" w:hint="eastAsia"/>
          <w:b/>
          <w:bCs/>
          <w:kern w:val="0"/>
          <w:sz w:val="22"/>
          <w:szCs w:val="22"/>
        </w:rPr>
      </w:pPr>
      <w:r>
        <w:rPr>
          <w:rFonts w:ascii="宋体" w:hAnsi="宋体" w:cs="宋体" w:hint="eastAsia"/>
          <w:b/>
          <w:spacing w:val="-6"/>
          <w:sz w:val="22"/>
          <w:szCs w:val="22"/>
        </w:rPr>
        <w:t>2、除询价采购文件中所明确的采购需求规格外，欢迎其他能满足本项目采购需求且性能相当于或高于所明确的产品参加报价。同时在采购需求偏离表中作出详细对比说明</w:t>
      </w:r>
      <w:r>
        <w:rPr>
          <w:rFonts w:ascii="宋体" w:hAnsi="宋体" w:cs="宋体" w:hint="eastAsia"/>
          <w:b/>
          <w:bCs/>
          <w:kern w:val="0"/>
          <w:sz w:val="22"/>
          <w:szCs w:val="22"/>
        </w:rPr>
        <w:t>。</w:t>
      </w:r>
    </w:p>
    <w:p w:rsidR="00205F13" w:rsidRDefault="00205F13" w:rsidP="00205F13">
      <w:pPr>
        <w:pStyle w:val="a0"/>
        <w:spacing w:line="360" w:lineRule="exact"/>
        <w:ind w:left="0" w:right="-336" w:firstLineChars="200" w:firstLine="418"/>
        <w:rPr>
          <w:rFonts w:hint="eastAsia"/>
        </w:rPr>
      </w:pPr>
      <w:r>
        <w:rPr>
          <w:rFonts w:cs="宋体" w:hint="eastAsia"/>
          <w:b/>
          <w:spacing w:val="-6"/>
          <w:sz w:val="22"/>
          <w:szCs w:val="22"/>
        </w:rPr>
        <w:t>3、如技术部分中未特别注明需执行的国家相关标准、行业标准、地方标准或者其他标准、规范，则统一执行最新标准、规范。</w:t>
      </w:r>
    </w:p>
    <w:p w:rsidR="00D45E8A" w:rsidRDefault="00D45E8A"/>
    <w:sectPr w:rsidR="00D45E8A" w:rsidSect="00205F13">
      <w:pgSz w:w="11906" w:h="16838"/>
      <w:pgMar w:top="1440" w:right="1134"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Helvetica Neue Light">
    <w:altName w:val="Courier New"/>
    <w:charset w:val="00"/>
    <w:family w:val="auto"/>
    <w:pitch w:val="default"/>
    <w:sig w:usb0="A00002FF" w:usb1="5000205B" w:usb2="00000002" w:usb3="00000000" w:csb0="00000007" w:csb1="00000000"/>
  </w:font>
  <w:font w:name="ヒラギノ角ゴ Pro W3">
    <w:altName w:val="MS Gothic"/>
    <w:charset w:val="80"/>
    <w:family w:val="auto"/>
    <w:pitch w:val="default"/>
    <w:sig w:usb0="00000000" w:usb1="7AC7FFFF" w:usb2="00000012" w:usb3="00000000" w:csb0="0002000D"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F29AEB"/>
    <w:multiLevelType w:val="singleLevel"/>
    <w:tmpl w:val="87F29AEB"/>
    <w:lvl w:ilvl="0">
      <w:start w:val="10"/>
      <w:numFmt w:val="chineseCounting"/>
      <w:suff w:val="nothing"/>
      <w:lvlText w:val="（%1）"/>
      <w:lvlJc w:val="left"/>
      <w:rPr>
        <w:rFonts w:hint="eastAsia"/>
      </w:rPr>
    </w:lvl>
  </w:abstractNum>
  <w:abstractNum w:abstractNumId="1">
    <w:nsid w:val="88AB2B37"/>
    <w:multiLevelType w:val="singleLevel"/>
    <w:tmpl w:val="88AB2B37"/>
    <w:lvl w:ilvl="0">
      <w:start w:val="1"/>
      <w:numFmt w:val="chineseCounting"/>
      <w:suff w:val="nothing"/>
      <w:lvlText w:val="（%1）"/>
      <w:lvlJc w:val="left"/>
      <w:rPr>
        <w:rFonts w:hint="eastAsia"/>
      </w:rPr>
    </w:lvl>
  </w:abstractNum>
  <w:abstractNum w:abstractNumId="2">
    <w:nsid w:val="A764606D"/>
    <w:multiLevelType w:val="singleLevel"/>
    <w:tmpl w:val="A764606D"/>
    <w:lvl w:ilvl="0">
      <w:start w:val="2"/>
      <w:numFmt w:val="chineseCounting"/>
      <w:suff w:val="space"/>
      <w:lvlText w:val="第%1章"/>
      <w:lvlJc w:val="left"/>
      <w:rPr>
        <w:rFonts w:hint="eastAsia"/>
      </w:rPr>
    </w:lvl>
  </w:abstractNum>
  <w:abstractNum w:abstractNumId="3">
    <w:nsid w:val="CD97CC5C"/>
    <w:multiLevelType w:val="singleLevel"/>
    <w:tmpl w:val="CD97CC5C"/>
    <w:lvl w:ilvl="0">
      <w:start w:val="14"/>
      <w:numFmt w:val="decimal"/>
      <w:suff w:val="nothing"/>
      <w:lvlText w:val="%1、"/>
      <w:lvlJc w:val="left"/>
    </w:lvl>
  </w:abstractNum>
  <w:abstractNum w:abstractNumId="4">
    <w:nsid w:val="DE0963D2"/>
    <w:multiLevelType w:val="singleLevel"/>
    <w:tmpl w:val="DE0963D2"/>
    <w:lvl w:ilvl="0">
      <w:start w:val="1"/>
      <w:numFmt w:val="chineseCounting"/>
      <w:suff w:val="nothing"/>
      <w:lvlText w:val="（%1）"/>
      <w:lvlJc w:val="left"/>
      <w:rPr>
        <w:rFonts w:hint="eastAsia"/>
      </w:rPr>
    </w:lvl>
  </w:abstractNum>
  <w:abstractNum w:abstractNumId="5">
    <w:nsid w:val="00000005"/>
    <w:multiLevelType w:val="multilevel"/>
    <w:tmpl w:val="00000005"/>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7"/>
    <w:multiLevelType w:val="multilevel"/>
    <w:tmpl w:val="00000007"/>
    <w:lvl w:ilvl="0">
      <w:start w:val="1"/>
      <w:numFmt w:val="decimal"/>
      <w:lvlText w:val="%1、"/>
      <w:lvlJc w:val="left"/>
      <w:pPr>
        <w:tabs>
          <w:tab w:val="num" w:pos="630"/>
        </w:tabs>
        <w:ind w:left="630" w:hanging="360"/>
      </w:pPr>
      <w:rPr>
        <w:rFonts w:hint="eastAsia"/>
      </w:rPr>
    </w:lvl>
    <w:lvl w:ilvl="1">
      <w:start w:val="1"/>
      <w:numFmt w:val="lowerLetter"/>
      <w:lvlText w:val="%2)"/>
      <w:lvlJc w:val="left"/>
      <w:pPr>
        <w:tabs>
          <w:tab w:val="num" w:pos="1110"/>
        </w:tabs>
        <w:ind w:left="1110" w:hanging="420"/>
      </w:pPr>
    </w:lvl>
    <w:lvl w:ilvl="2">
      <w:start w:val="1"/>
      <w:numFmt w:val="lowerRoman"/>
      <w:lvlText w:val="%3."/>
      <w:lvlJc w:val="right"/>
      <w:pPr>
        <w:tabs>
          <w:tab w:val="num" w:pos="1530"/>
        </w:tabs>
        <w:ind w:left="1530" w:hanging="420"/>
      </w:pPr>
    </w:lvl>
    <w:lvl w:ilvl="3">
      <w:start w:val="1"/>
      <w:numFmt w:val="decimal"/>
      <w:lvlText w:val="%4."/>
      <w:lvlJc w:val="left"/>
      <w:pPr>
        <w:tabs>
          <w:tab w:val="num" w:pos="1950"/>
        </w:tabs>
        <w:ind w:left="1950" w:hanging="420"/>
      </w:pPr>
    </w:lvl>
    <w:lvl w:ilvl="4">
      <w:start w:val="1"/>
      <w:numFmt w:val="lowerLetter"/>
      <w:lvlText w:val="%5)"/>
      <w:lvlJc w:val="left"/>
      <w:pPr>
        <w:tabs>
          <w:tab w:val="num" w:pos="2370"/>
        </w:tabs>
        <w:ind w:left="2370" w:hanging="420"/>
      </w:pPr>
    </w:lvl>
    <w:lvl w:ilvl="5">
      <w:start w:val="1"/>
      <w:numFmt w:val="lowerRoman"/>
      <w:lvlText w:val="%6."/>
      <w:lvlJc w:val="right"/>
      <w:pPr>
        <w:tabs>
          <w:tab w:val="num" w:pos="2790"/>
        </w:tabs>
        <w:ind w:left="2790" w:hanging="420"/>
      </w:pPr>
    </w:lvl>
    <w:lvl w:ilvl="6">
      <w:start w:val="1"/>
      <w:numFmt w:val="decimal"/>
      <w:lvlText w:val="%7."/>
      <w:lvlJc w:val="left"/>
      <w:pPr>
        <w:tabs>
          <w:tab w:val="num" w:pos="3210"/>
        </w:tabs>
        <w:ind w:left="3210" w:hanging="420"/>
      </w:pPr>
    </w:lvl>
    <w:lvl w:ilvl="7">
      <w:start w:val="1"/>
      <w:numFmt w:val="lowerLetter"/>
      <w:lvlText w:val="%8)"/>
      <w:lvlJc w:val="left"/>
      <w:pPr>
        <w:tabs>
          <w:tab w:val="num" w:pos="3630"/>
        </w:tabs>
        <w:ind w:left="3630" w:hanging="420"/>
      </w:pPr>
    </w:lvl>
    <w:lvl w:ilvl="8">
      <w:start w:val="1"/>
      <w:numFmt w:val="lowerRoman"/>
      <w:lvlText w:val="%9."/>
      <w:lvlJc w:val="right"/>
      <w:pPr>
        <w:tabs>
          <w:tab w:val="num" w:pos="4050"/>
        </w:tabs>
        <w:ind w:left="4050" w:hanging="420"/>
      </w:pPr>
    </w:lvl>
  </w:abstractNum>
  <w:abstractNum w:abstractNumId="7">
    <w:nsid w:val="0000000B"/>
    <w:multiLevelType w:val="multilevel"/>
    <w:tmpl w:val="0000000B"/>
    <w:lvl w:ilvl="0">
      <w:start w:val="1"/>
      <w:numFmt w:val="japaneseCounting"/>
      <w:lvlText w:val="第%1章"/>
      <w:lvlJc w:val="left"/>
      <w:pPr>
        <w:tabs>
          <w:tab w:val="num" w:pos="1440"/>
        </w:tabs>
        <w:ind w:left="1440" w:hanging="1275"/>
      </w:pPr>
    </w:lvl>
    <w:lvl w:ilvl="1">
      <w:start w:val="1"/>
      <w:numFmt w:val="japaneseCounting"/>
      <w:lvlText w:val="%2、"/>
      <w:lvlJc w:val="left"/>
      <w:pPr>
        <w:tabs>
          <w:tab w:val="num" w:pos="1305"/>
        </w:tabs>
        <w:ind w:left="1305"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9">
    <w:nsid w:val="5B148A9E"/>
    <w:multiLevelType w:val="singleLevel"/>
    <w:tmpl w:val="5B148A9E"/>
    <w:lvl w:ilvl="0">
      <w:start w:val="13"/>
      <w:numFmt w:val="decimal"/>
      <w:suff w:val="nothing"/>
      <w:lvlText w:val="%1、"/>
      <w:lvlJc w:val="left"/>
    </w:lvl>
  </w:abstractNum>
  <w:abstractNum w:abstractNumId="10">
    <w:nsid w:val="747AC639"/>
    <w:multiLevelType w:val="singleLevel"/>
    <w:tmpl w:val="747AC639"/>
    <w:lvl w:ilvl="0">
      <w:start w:val="1"/>
      <w:numFmt w:val="decimal"/>
      <w:suff w:val="nothing"/>
      <w:lvlText w:val="%1．"/>
      <w:lvlJc w:val="left"/>
      <w:pPr>
        <w:ind w:left="0" w:firstLine="400"/>
      </w:pPr>
      <w:rPr>
        <w:rFonts w:hint="default"/>
      </w:rPr>
    </w:lvl>
  </w:abstractNum>
  <w:num w:numId="1">
    <w:abstractNumId w:val="5"/>
  </w:num>
  <w:num w:numId="2">
    <w:abstractNumId w:val="8"/>
  </w:num>
  <w:num w:numId="3">
    <w:abstractNumId w:val="7"/>
    <w:lvlOverride w:ilvl="0">
      <w:startOverride w:val="1"/>
    </w:lvlOverride>
  </w:num>
  <w:num w:numId="4">
    <w:abstractNumId w:val="10"/>
  </w:num>
  <w:num w:numId="5">
    <w:abstractNumId w:val="2"/>
  </w:num>
  <w:num w:numId="6">
    <w:abstractNumId w:val="4"/>
  </w:num>
  <w:num w:numId="7">
    <w:abstractNumId w:val="1"/>
  </w:num>
  <w:num w:numId="8">
    <w:abstractNumId w:val="0"/>
  </w:num>
  <w:num w:numId="9">
    <w:abstractNumId w:val="6"/>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5F13"/>
    <w:rsid w:val="00205F13"/>
    <w:rsid w:val="00D45E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qFormat="1"/>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w:uiPriority="0"/>
    <w:lsdException w:name="List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First Indent" w:uiPriority="0" w:qFormat="1"/>
    <w:lsdException w:name="Body Text First Indent 2" w:uiPriority="0" w:qFormat="1"/>
    <w:lsdException w:name="Body Tex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5F13"/>
    <w:pPr>
      <w:widowControl w:val="0"/>
      <w:jc w:val="both"/>
    </w:pPr>
    <w:rPr>
      <w:rFonts w:ascii="Times New Roman" w:eastAsia="宋体" w:hAnsi="Times New Roman" w:cs="Times New Roman"/>
      <w:sz w:val="28"/>
      <w:szCs w:val="24"/>
    </w:rPr>
  </w:style>
  <w:style w:type="paragraph" w:styleId="1">
    <w:name w:val="heading 1"/>
    <w:basedOn w:val="a"/>
    <w:next w:val="a"/>
    <w:link w:val="1Char"/>
    <w:uiPriority w:val="9"/>
    <w:qFormat/>
    <w:rsid w:val="00205F13"/>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
    <w:qFormat/>
    <w:rsid w:val="00205F13"/>
    <w:pPr>
      <w:keepNext/>
      <w:keepLines/>
      <w:spacing w:before="260" w:after="260" w:line="416" w:lineRule="auto"/>
      <w:outlineLvl w:val="1"/>
    </w:pPr>
    <w:rPr>
      <w:rFonts w:ascii="Cambria" w:hAnsi="Cambria"/>
      <w:b/>
      <w:bCs/>
      <w:sz w:val="32"/>
      <w:szCs w:val="3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205F13"/>
    <w:rPr>
      <w:rFonts w:ascii="Times New Roman" w:eastAsia="宋体" w:hAnsi="Times New Roman" w:cs="Times New Roman"/>
      <w:b/>
      <w:bCs/>
      <w:kern w:val="44"/>
      <w:sz w:val="44"/>
      <w:szCs w:val="44"/>
      <w:lang/>
    </w:rPr>
  </w:style>
  <w:style w:type="character" w:customStyle="1" w:styleId="2Char">
    <w:name w:val="标题 2 Char"/>
    <w:basedOn w:val="a1"/>
    <w:link w:val="2"/>
    <w:uiPriority w:val="9"/>
    <w:rsid w:val="00205F13"/>
    <w:rPr>
      <w:rFonts w:ascii="Cambria" w:eastAsia="宋体" w:hAnsi="Cambria" w:cs="Times New Roman"/>
      <w:b/>
      <w:bCs/>
      <w:sz w:val="32"/>
      <w:szCs w:val="32"/>
      <w:lang/>
    </w:rPr>
  </w:style>
  <w:style w:type="paragraph" w:styleId="a0">
    <w:name w:val="Block Text"/>
    <w:basedOn w:val="a"/>
    <w:uiPriority w:val="99"/>
    <w:rsid w:val="00205F13"/>
    <w:pPr>
      <w:adjustRightInd w:val="0"/>
      <w:spacing w:line="300" w:lineRule="auto"/>
      <w:ind w:left="958" w:rightChars="-120"/>
      <w:jc w:val="left"/>
    </w:pPr>
    <w:rPr>
      <w:rFonts w:ascii="宋体" w:hAnsi="宋体"/>
    </w:rPr>
  </w:style>
  <w:style w:type="character" w:customStyle="1" w:styleId="CharCharChar">
    <w:name w:val="正方框图 Char Char Char"/>
    <w:link w:val="CharChar"/>
    <w:rsid w:val="00205F13"/>
    <w:rPr>
      <w:szCs w:val="21"/>
    </w:rPr>
  </w:style>
  <w:style w:type="paragraph" w:customStyle="1" w:styleId="CharChar">
    <w:name w:val="正方框图 Char Char"/>
    <w:basedOn w:val="a"/>
    <w:link w:val="CharCharChar"/>
    <w:rsid w:val="00205F13"/>
    <w:pPr>
      <w:snapToGrid w:val="0"/>
      <w:jc w:val="center"/>
    </w:pPr>
    <w:rPr>
      <w:rFonts w:asciiTheme="minorHAnsi" w:eastAsiaTheme="minorEastAsia" w:hAnsiTheme="minorHAnsi" w:cstheme="minorBidi"/>
      <w:sz w:val="21"/>
      <w:szCs w:val="21"/>
    </w:rPr>
  </w:style>
  <w:style w:type="character" w:styleId="a4">
    <w:name w:val="Hyperlink"/>
    <w:uiPriority w:val="99"/>
    <w:rsid w:val="00205F13"/>
    <w:rPr>
      <w:color w:val="0000FF"/>
      <w:u w:val="single"/>
    </w:rPr>
  </w:style>
  <w:style w:type="character" w:styleId="a5">
    <w:name w:val="Strong"/>
    <w:qFormat/>
    <w:rsid w:val="00205F13"/>
    <w:rPr>
      <w:b/>
      <w:bCs/>
    </w:rPr>
  </w:style>
  <w:style w:type="character" w:customStyle="1" w:styleId="font112">
    <w:name w:val="font112"/>
    <w:qFormat/>
    <w:rsid w:val="00205F13"/>
    <w:rPr>
      <w:rFonts w:ascii="Tahoma" w:eastAsia="Tahoma" w:hAnsi="Tahoma" w:cs="Tahoma"/>
      <w:color w:val="000000"/>
      <w:sz w:val="27"/>
      <w:szCs w:val="27"/>
      <w:u w:val="none"/>
    </w:rPr>
  </w:style>
  <w:style w:type="character" w:styleId="a6">
    <w:name w:val="FollowedHyperlink"/>
    <w:uiPriority w:val="99"/>
    <w:unhideWhenUsed/>
    <w:rsid w:val="00205F13"/>
    <w:rPr>
      <w:color w:val="800080"/>
      <w:u w:val="single"/>
    </w:rPr>
  </w:style>
  <w:style w:type="character" w:customStyle="1" w:styleId="z-Char">
    <w:name w:val="z-窗体底端 Char"/>
    <w:link w:val="z-"/>
    <w:uiPriority w:val="99"/>
    <w:rsid w:val="00205F13"/>
    <w:rPr>
      <w:rFonts w:ascii="Arial" w:hAnsi="Arial"/>
      <w:vanish/>
      <w:sz w:val="16"/>
      <w:szCs w:val="16"/>
    </w:rPr>
  </w:style>
  <w:style w:type="paragraph" w:styleId="z-">
    <w:name w:val="HTML Bottom of Form"/>
    <w:basedOn w:val="a"/>
    <w:next w:val="a"/>
    <w:link w:val="z-Char"/>
    <w:uiPriority w:val="99"/>
    <w:unhideWhenUsed/>
    <w:rsid w:val="00205F13"/>
    <w:pPr>
      <w:widowControl/>
      <w:pBdr>
        <w:top w:val="single" w:sz="6" w:space="1" w:color="auto"/>
      </w:pBdr>
      <w:jc w:val="center"/>
    </w:pPr>
    <w:rPr>
      <w:rFonts w:ascii="Arial" w:eastAsiaTheme="minorEastAsia" w:hAnsi="Arial" w:cstheme="minorBidi"/>
      <w:vanish/>
      <w:sz w:val="16"/>
      <w:szCs w:val="16"/>
    </w:rPr>
  </w:style>
  <w:style w:type="character" w:customStyle="1" w:styleId="z-Char1">
    <w:name w:val="z-窗体底端 Char1"/>
    <w:basedOn w:val="a1"/>
    <w:link w:val="z-"/>
    <w:uiPriority w:val="99"/>
    <w:semiHidden/>
    <w:rsid w:val="00205F13"/>
    <w:rPr>
      <w:rFonts w:ascii="Arial" w:eastAsia="宋体" w:hAnsi="Arial" w:cs="Arial"/>
      <w:vanish/>
      <w:sz w:val="16"/>
      <w:szCs w:val="16"/>
    </w:rPr>
  </w:style>
  <w:style w:type="character" w:customStyle="1" w:styleId="maywed421">
    <w:name w:val="maywed421"/>
    <w:rsid w:val="00205F13"/>
    <w:rPr>
      <w:strike w:val="0"/>
      <w:dstrike w:val="0"/>
      <w:color w:val="366FB6"/>
      <w:u w:val="none"/>
    </w:rPr>
  </w:style>
  <w:style w:type="character" w:customStyle="1" w:styleId="a7">
    <w:name w:val="正文文本缩进 字符"/>
    <w:qFormat/>
    <w:rsid w:val="00205F13"/>
    <w:rPr>
      <w:rFonts w:ascii="宋体" w:hAnsi="Courier New"/>
      <w:spacing w:val="-4"/>
      <w:kern w:val="2"/>
      <w:sz w:val="18"/>
    </w:rPr>
  </w:style>
  <w:style w:type="character" w:styleId="a8">
    <w:name w:val="page number"/>
    <w:basedOn w:val="a1"/>
    <w:rsid w:val="00205F13"/>
  </w:style>
  <w:style w:type="character" w:customStyle="1" w:styleId="Char">
    <w:name w:val="正文缩进 Char"/>
    <w:link w:val="a9"/>
    <w:rsid w:val="00205F13"/>
    <w:rPr>
      <w:rFonts w:eastAsia="宋体"/>
    </w:rPr>
  </w:style>
  <w:style w:type="paragraph" w:styleId="a9">
    <w:name w:val="Normal Indent"/>
    <w:basedOn w:val="a"/>
    <w:link w:val="Char"/>
    <w:rsid w:val="00205F13"/>
    <w:pPr>
      <w:ind w:firstLine="420"/>
    </w:pPr>
    <w:rPr>
      <w:rFonts w:asciiTheme="minorHAnsi" w:hAnsiTheme="minorHAnsi" w:cstheme="minorBidi"/>
      <w:sz w:val="21"/>
      <w:szCs w:val="22"/>
    </w:rPr>
  </w:style>
  <w:style w:type="character" w:customStyle="1" w:styleId="font121">
    <w:name w:val="font121"/>
    <w:qFormat/>
    <w:rsid w:val="00205F13"/>
    <w:rPr>
      <w:rFonts w:ascii="Times New Roman" w:hAnsi="Times New Roman" w:cs="Times New Roman" w:hint="default"/>
      <w:b/>
      <w:color w:val="000000"/>
      <w:sz w:val="21"/>
      <w:szCs w:val="21"/>
      <w:u w:val="none"/>
    </w:rPr>
  </w:style>
  <w:style w:type="character" w:styleId="aa">
    <w:name w:val="annotation reference"/>
    <w:uiPriority w:val="99"/>
    <w:unhideWhenUsed/>
    <w:rsid w:val="00205F13"/>
    <w:rPr>
      <w:sz w:val="21"/>
      <w:szCs w:val="21"/>
    </w:rPr>
  </w:style>
  <w:style w:type="character" w:customStyle="1" w:styleId="Char1">
    <w:name w:val="纯文本 Char1"/>
    <w:aliases w:val="普通文字 Char Char1,普通文字1 Char,普通文字2 Char,普通文字3 Char,普通文字4 Char,普通文字5 Char,普通文字6 Char,普通文字11 Char,普通文字21 Char,普通文字31 Char,普通文字41 Char,普通文字7 Char,正 文 1 Char,纯文本 Char Char Char,纯文本 Char Char1,普通文字 Char Char Char1,普通文字 Char Char Char Char1,普通文字 Char1"/>
    <w:rsid w:val="00205F13"/>
    <w:rPr>
      <w:rFonts w:ascii="宋体" w:hAnsi="Courier New"/>
      <w:kern w:val="2"/>
      <w:sz w:val="21"/>
    </w:rPr>
  </w:style>
  <w:style w:type="character" w:customStyle="1" w:styleId="z-Char0">
    <w:name w:val="z-窗体顶端 Char"/>
    <w:link w:val="z-0"/>
    <w:uiPriority w:val="99"/>
    <w:rsid w:val="00205F13"/>
    <w:rPr>
      <w:rFonts w:ascii="Arial" w:hAnsi="Arial"/>
      <w:vanish/>
      <w:sz w:val="16"/>
      <w:szCs w:val="16"/>
    </w:rPr>
  </w:style>
  <w:style w:type="paragraph" w:styleId="z-0">
    <w:name w:val="HTML Top of Form"/>
    <w:basedOn w:val="a"/>
    <w:next w:val="a"/>
    <w:link w:val="z-Char0"/>
    <w:uiPriority w:val="99"/>
    <w:unhideWhenUsed/>
    <w:rsid w:val="00205F13"/>
    <w:pPr>
      <w:widowControl/>
      <w:pBdr>
        <w:bottom w:val="single" w:sz="6" w:space="1" w:color="auto"/>
      </w:pBdr>
      <w:jc w:val="center"/>
    </w:pPr>
    <w:rPr>
      <w:rFonts w:ascii="Arial" w:eastAsiaTheme="minorEastAsia" w:hAnsi="Arial" w:cstheme="minorBidi"/>
      <w:vanish/>
      <w:sz w:val="16"/>
      <w:szCs w:val="16"/>
    </w:rPr>
  </w:style>
  <w:style w:type="character" w:customStyle="1" w:styleId="z-Char10">
    <w:name w:val="z-窗体顶端 Char1"/>
    <w:basedOn w:val="a1"/>
    <w:link w:val="z-0"/>
    <w:uiPriority w:val="99"/>
    <w:semiHidden/>
    <w:rsid w:val="00205F13"/>
    <w:rPr>
      <w:rFonts w:ascii="Arial" w:eastAsia="宋体" w:hAnsi="Arial" w:cs="Arial"/>
      <w:vanish/>
      <w:sz w:val="16"/>
      <w:szCs w:val="16"/>
    </w:rPr>
  </w:style>
  <w:style w:type="character" w:customStyle="1" w:styleId="Char0">
    <w:name w:val="页脚 Char"/>
    <w:link w:val="ab"/>
    <w:uiPriority w:val="99"/>
    <w:rsid w:val="00205F13"/>
    <w:rPr>
      <w:sz w:val="18"/>
      <w:szCs w:val="18"/>
    </w:rPr>
  </w:style>
  <w:style w:type="paragraph" w:styleId="ab">
    <w:name w:val="footer"/>
    <w:basedOn w:val="a"/>
    <w:link w:val="Char0"/>
    <w:uiPriority w:val="99"/>
    <w:rsid w:val="00205F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1"/>
    <w:link w:val="ab"/>
    <w:uiPriority w:val="99"/>
    <w:semiHidden/>
    <w:rsid w:val="00205F13"/>
    <w:rPr>
      <w:rFonts w:ascii="Times New Roman" w:eastAsia="宋体" w:hAnsi="Times New Roman" w:cs="Times New Roman"/>
      <w:sz w:val="18"/>
      <w:szCs w:val="18"/>
    </w:rPr>
  </w:style>
  <w:style w:type="character" w:customStyle="1" w:styleId="ac">
    <w:name w:val="页眉 字符"/>
    <w:uiPriority w:val="99"/>
    <w:rsid w:val="00205F13"/>
  </w:style>
  <w:style w:type="character" w:customStyle="1" w:styleId="ad">
    <w:name w:val="纯文本 字符"/>
    <w:rsid w:val="00205F13"/>
    <w:rPr>
      <w:rFonts w:ascii="宋体" w:hAnsi="Courier New"/>
      <w:kern w:val="2"/>
      <w:sz w:val="24"/>
      <w:szCs w:val="24"/>
    </w:rPr>
  </w:style>
  <w:style w:type="character" w:customStyle="1" w:styleId="Char2">
    <w:name w:val="纯文本 Char"/>
    <w:link w:val="ae"/>
    <w:uiPriority w:val="99"/>
    <w:rsid w:val="00205F13"/>
    <w:rPr>
      <w:rFonts w:ascii="宋体" w:hAnsi="Courier New"/>
      <w:sz w:val="24"/>
      <w:szCs w:val="24"/>
    </w:rPr>
  </w:style>
  <w:style w:type="paragraph" w:styleId="ae">
    <w:name w:val="Plain Text"/>
    <w:basedOn w:val="a"/>
    <w:link w:val="Char2"/>
    <w:uiPriority w:val="99"/>
    <w:rsid w:val="00205F13"/>
    <w:pPr>
      <w:spacing w:beforeLines="50" w:afterLines="50" w:line="400" w:lineRule="atLeast"/>
    </w:pPr>
    <w:rPr>
      <w:rFonts w:ascii="宋体" w:eastAsiaTheme="minorEastAsia" w:hAnsi="Courier New" w:cstheme="minorBidi"/>
      <w:sz w:val="24"/>
    </w:rPr>
  </w:style>
  <w:style w:type="character" w:customStyle="1" w:styleId="Char20">
    <w:name w:val="纯文本 Char2"/>
    <w:basedOn w:val="a1"/>
    <w:link w:val="ae"/>
    <w:uiPriority w:val="99"/>
    <w:semiHidden/>
    <w:rsid w:val="00205F13"/>
    <w:rPr>
      <w:rFonts w:ascii="宋体" w:eastAsia="宋体" w:hAnsi="Courier New" w:cs="Courier New"/>
      <w:szCs w:val="21"/>
    </w:rPr>
  </w:style>
  <w:style w:type="character" w:customStyle="1" w:styleId="PlainTextCharChar">
    <w:name w:val="Plain Text Char Char"/>
    <w:link w:val="10"/>
    <w:rsid w:val="00205F13"/>
    <w:rPr>
      <w:rFonts w:ascii="宋体" w:hAnsi="Courier New" w:cs="宋体"/>
    </w:rPr>
  </w:style>
  <w:style w:type="paragraph" w:customStyle="1" w:styleId="10">
    <w:name w:val="纯文本1"/>
    <w:basedOn w:val="a"/>
    <w:link w:val="PlainTextCharChar"/>
    <w:rsid w:val="00205F13"/>
    <w:rPr>
      <w:rFonts w:ascii="宋体" w:eastAsiaTheme="minorEastAsia" w:hAnsi="Courier New" w:cs="宋体"/>
      <w:sz w:val="21"/>
      <w:szCs w:val="22"/>
    </w:rPr>
  </w:style>
  <w:style w:type="character" w:customStyle="1" w:styleId="af">
    <w:name w:val="无"/>
    <w:qFormat/>
    <w:rsid w:val="00205F13"/>
  </w:style>
  <w:style w:type="character" w:customStyle="1" w:styleId="Char3">
    <w:name w:val="页眉 Char"/>
    <w:link w:val="af0"/>
    <w:uiPriority w:val="99"/>
    <w:rsid w:val="00205F13"/>
    <w:rPr>
      <w:sz w:val="18"/>
      <w:szCs w:val="18"/>
    </w:rPr>
  </w:style>
  <w:style w:type="paragraph" w:styleId="af0">
    <w:name w:val="header"/>
    <w:basedOn w:val="a"/>
    <w:link w:val="Char3"/>
    <w:uiPriority w:val="99"/>
    <w:rsid w:val="00205F13"/>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1"/>
    <w:link w:val="af0"/>
    <w:uiPriority w:val="99"/>
    <w:semiHidden/>
    <w:rsid w:val="00205F13"/>
    <w:rPr>
      <w:rFonts w:ascii="Times New Roman" w:eastAsia="宋体" w:hAnsi="Times New Roman" w:cs="Times New Roman"/>
      <w:sz w:val="18"/>
      <w:szCs w:val="18"/>
    </w:rPr>
  </w:style>
  <w:style w:type="character" w:customStyle="1" w:styleId="af1">
    <w:name w:val="页脚 字符"/>
    <w:uiPriority w:val="99"/>
    <w:rsid w:val="00205F13"/>
  </w:style>
  <w:style w:type="character" w:customStyle="1" w:styleId="black601">
    <w:name w:val="black601"/>
    <w:rsid w:val="00205F13"/>
    <w:rPr>
      <w:color w:val="666666"/>
    </w:rPr>
  </w:style>
  <w:style w:type="character" w:customStyle="1" w:styleId="1CharChar">
    <w:name w:val="标题 1 Char Char"/>
    <w:rsid w:val="00205F13"/>
    <w:rPr>
      <w:rFonts w:eastAsia="宋体"/>
      <w:b/>
      <w:spacing w:val="-2"/>
      <w:sz w:val="24"/>
      <w:lang w:val="en-US" w:eastAsia="zh-CN" w:bidi="ar-SA"/>
    </w:rPr>
  </w:style>
  <w:style w:type="character" w:customStyle="1" w:styleId="Char4">
    <w:name w:val="正文文本缩进 Char"/>
    <w:link w:val="af2"/>
    <w:rsid w:val="00205F13"/>
    <w:rPr>
      <w:rFonts w:ascii="宋体" w:hAnsi="Courier New"/>
      <w:spacing w:val="-4"/>
      <w:sz w:val="18"/>
    </w:rPr>
  </w:style>
  <w:style w:type="paragraph" w:styleId="af2">
    <w:name w:val="Body Text Indent"/>
    <w:basedOn w:val="a"/>
    <w:link w:val="Char4"/>
    <w:rsid w:val="00205F13"/>
    <w:pPr>
      <w:spacing w:line="200" w:lineRule="atLeast"/>
      <w:ind w:firstLine="301"/>
    </w:pPr>
    <w:rPr>
      <w:rFonts w:ascii="宋体" w:eastAsiaTheme="minorEastAsia" w:hAnsi="Courier New" w:cstheme="minorBidi"/>
      <w:spacing w:val="-4"/>
      <w:sz w:val="18"/>
      <w:szCs w:val="22"/>
    </w:rPr>
  </w:style>
  <w:style w:type="character" w:customStyle="1" w:styleId="Char12">
    <w:name w:val="正文文本缩进 Char1"/>
    <w:basedOn w:val="a1"/>
    <w:link w:val="af2"/>
    <w:uiPriority w:val="99"/>
    <w:semiHidden/>
    <w:rsid w:val="00205F13"/>
    <w:rPr>
      <w:rFonts w:ascii="Times New Roman" w:eastAsia="宋体" w:hAnsi="Times New Roman" w:cs="Times New Roman"/>
      <w:sz w:val="28"/>
      <w:szCs w:val="24"/>
    </w:rPr>
  </w:style>
  <w:style w:type="character" w:customStyle="1" w:styleId="Char5">
    <w:name w:val="批注文字 Char"/>
    <w:link w:val="af3"/>
    <w:uiPriority w:val="99"/>
    <w:rsid w:val="00205F13"/>
    <w:rPr>
      <w:sz w:val="28"/>
      <w:szCs w:val="24"/>
    </w:rPr>
  </w:style>
  <w:style w:type="paragraph" w:styleId="af3">
    <w:name w:val="annotation text"/>
    <w:basedOn w:val="a"/>
    <w:link w:val="Char5"/>
    <w:uiPriority w:val="99"/>
    <w:unhideWhenUsed/>
    <w:rsid w:val="00205F13"/>
    <w:pPr>
      <w:jc w:val="left"/>
    </w:pPr>
    <w:rPr>
      <w:rFonts w:asciiTheme="minorHAnsi" w:eastAsiaTheme="minorEastAsia" w:hAnsiTheme="minorHAnsi" w:cstheme="minorBidi"/>
    </w:rPr>
  </w:style>
  <w:style w:type="character" w:customStyle="1" w:styleId="Char13">
    <w:name w:val="批注文字 Char1"/>
    <w:basedOn w:val="a1"/>
    <w:link w:val="af3"/>
    <w:uiPriority w:val="99"/>
    <w:semiHidden/>
    <w:rsid w:val="00205F13"/>
    <w:rPr>
      <w:rFonts w:ascii="Times New Roman" w:eastAsia="宋体" w:hAnsi="Times New Roman" w:cs="Times New Roman"/>
      <w:sz w:val="28"/>
      <w:szCs w:val="24"/>
    </w:rPr>
  </w:style>
  <w:style w:type="character" w:customStyle="1" w:styleId="Char6">
    <w:name w:val="批注主题 Char"/>
    <w:link w:val="af4"/>
    <w:uiPriority w:val="99"/>
    <w:rsid w:val="00205F13"/>
    <w:rPr>
      <w:b/>
      <w:bCs/>
      <w:sz w:val="28"/>
      <w:szCs w:val="24"/>
    </w:rPr>
  </w:style>
  <w:style w:type="paragraph" w:styleId="af4">
    <w:name w:val="annotation subject"/>
    <w:basedOn w:val="af3"/>
    <w:next w:val="af3"/>
    <w:link w:val="Char6"/>
    <w:uiPriority w:val="99"/>
    <w:unhideWhenUsed/>
    <w:rsid w:val="00205F13"/>
    <w:rPr>
      <w:b/>
      <w:bCs/>
    </w:rPr>
  </w:style>
  <w:style w:type="character" w:customStyle="1" w:styleId="Char14">
    <w:name w:val="批注主题 Char1"/>
    <w:basedOn w:val="Char13"/>
    <w:link w:val="af4"/>
    <w:uiPriority w:val="99"/>
    <w:semiHidden/>
    <w:rsid w:val="00205F13"/>
    <w:rPr>
      <w:b/>
      <w:bCs/>
    </w:rPr>
  </w:style>
  <w:style w:type="paragraph" w:styleId="af5">
    <w:name w:val="Balloon Text"/>
    <w:basedOn w:val="a"/>
    <w:link w:val="Char7"/>
    <w:rsid w:val="00205F13"/>
    <w:rPr>
      <w:sz w:val="18"/>
      <w:szCs w:val="18"/>
    </w:rPr>
  </w:style>
  <w:style w:type="character" w:customStyle="1" w:styleId="Char7">
    <w:name w:val="批注框文本 Char"/>
    <w:basedOn w:val="a1"/>
    <w:link w:val="af5"/>
    <w:rsid w:val="00205F13"/>
    <w:rPr>
      <w:rFonts w:ascii="Times New Roman" w:eastAsia="宋体" w:hAnsi="Times New Roman" w:cs="Times New Roman"/>
      <w:sz w:val="18"/>
      <w:szCs w:val="18"/>
    </w:rPr>
  </w:style>
  <w:style w:type="paragraph" w:styleId="20">
    <w:name w:val="List 2"/>
    <w:basedOn w:val="a"/>
    <w:uiPriority w:val="99"/>
    <w:unhideWhenUsed/>
    <w:rsid w:val="00205F13"/>
    <w:pPr>
      <w:ind w:leftChars="200" w:left="100" w:hangingChars="200" w:hanging="200"/>
      <w:contextualSpacing/>
    </w:pPr>
  </w:style>
  <w:style w:type="paragraph" w:styleId="af6">
    <w:name w:val="Body Text"/>
    <w:basedOn w:val="a"/>
    <w:next w:val="af7"/>
    <w:link w:val="Char8"/>
    <w:qFormat/>
    <w:rsid w:val="00205F13"/>
    <w:pPr>
      <w:spacing w:line="360" w:lineRule="exact"/>
    </w:pPr>
    <w:rPr>
      <w:sz w:val="24"/>
    </w:rPr>
  </w:style>
  <w:style w:type="character" w:customStyle="1" w:styleId="Char8">
    <w:name w:val="正文文本 Char"/>
    <w:basedOn w:val="a1"/>
    <w:link w:val="af6"/>
    <w:rsid w:val="00205F13"/>
    <w:rPr>
      <w:rFonts w:ascii="Times New Roman" w:eastAsia="宋体" w:hAnsi="Times New Roman" w:cs="Times New Roman"/>
      <w:sz w:val="24"/>
      <w:szCs w:val="24"/>
    </w:rPr>
  </w:style>
  <w:style w:type="paragraph" w:styleId="af7">
    <w:name w:val="Body Text First Indent"/>
    <w:basedOn w:val="af6"/>
    <w:next w:val="6"/>
    <w:link w:val="Char9"/>
    <w:qFormat/>
    <w:rsid w:val="00205F13"/>
    <w:pPr>
      <w:autoSpaceDE w:val="0"/>
      <w:autoSpaceDN w:val="0"/>
      <w:adjustRightInd w:val="0"/>
      <w:ind w:firstLineChars="100" w:firstLine="420"/>
      <w:jc w:val="left"/>
    </w:pPr>
    <w:rPr>
      <w:rFonts w:ascii="仿宋_GB2312"/>
      <w:b/>
      <w:kern w:val="0"/>
      <w:sz w:val="32"/>
      <w:szCs w:val="32"/>
    </w:rPr>
  </w:style>
  <w:style w:type="character" w:customStyle="1" w:styleId="Char9">
    <w:name w:val="正文首行缩进 Char"/>
    <w:basedOn w:val="Char8"/>
    <w:link w:val="af7"/>
    <w:rsid w:val="00205F13"/>
    <w:rPr>
      <w:rFonts w:ascii="仿宋_GB2312"/>
      <w:b/>
      <w:kern w:val="0"/>
      <w:sz w:val="32"/>
      <w:szCs w:val="32"/>
    </w:rPr>
  </w:style>
  <w:style w:type="paragraph" w:styleId="6">
    <w:name w:val="toc 6"/>
    <w:basedOn w:val="a"/>
    <w:next w:val="a"/>
    <w:qFormat/>
    <w:rsid w:val="00205F13"/>
    <w:pPr>
      <w:spacing w:line="360" w:lineRule="auto"/>
      <w:ind w:left="1200" w:firstLineChars="200" w:firstLine="200"/>
      <w:jc w:val="left"/>
    </w:pPr>
    <w:rPr>
      <w:rFonts w:ascii="Calibri" w:hAnsi="Calibri" w:cs="Calibri"/>
      <w:sz w:val="18"/>
      <w:szCs w:val="18"/>
    </w:rPr>
  </w:style>
  <w:style w:type="paragraph" w:styleId="af8">
    <w:name w:val="Normal (Web)"/>
    <w:basedOn w:val="a"/>
    <w:rsid w:val="00205F13"/>
    <w:pPr>
      <w:widowControl/>
      <w:spacing w:before="100" w:beforeAutospacing="1" w:after="100" w:afterAutospacing="1"/>
      <w:ind w:firstLine="420"/>
      <w:jc w:val="left"/>
    </w:pPr>
    <w:rPr>
      <w:rFonts w:ascii="宋体" w:hAnsi="宋体"/>
      <w:kern w:val="0"/>
      <w:sz w:val="20"/>
      <w:szCs w:val="20"/>
    </w:rPr>
  </w:style>
  <w:style w:type="paragraph" w:styleId="21">
    <w:name w:val="Body Text 2"/>
    <w:basedOn w:val="a"/>
    <w:link w:val="2Char0"/>
    <w:rsid w:val="00205F13"/>
    <w:pPr>
      <w:widowControl/>
      <w:snapToGrid w:val="0"/>
      <w:spacing w:before="50" w:afterLines="50" w:line="400" w:lineRule="atLeast"/>
      <w:jc w:val="left"/>
    </w:pPr>
    <w:rPr>
      <w:rFonts w:ascii="宋体" w:hAnsi="宋体" w:hint="eastAsia"/>
      <w:color w:val="000000"/>
      <w:sz w:val="24"/>
    </w:rPr>
  </w:style>
  <w:style w:type="character" w:customStyle="1" w:styleId="2Char0">
    <w:name w:val="正文文本 2 Char"/>
    <w:basedOn w:val="a1"/>
    <w:link w:val="21"/>
    <w:rsid w:val="00205F13"/>
    <w:rPr>
      <w:rFonts w:ascii="宋体" w:eastAsia="宋体" w:hAnsi="宋体" w:cs="Times New Roman"/>
      <w:color w:val="000000"/>
      <w:sz w:val="24"/>
      <w:szCs w:val="24"/>
    </w:rPr>
  </w:style>
  <w:style w:type="paragraph" w:styleId="af9">
    <w:name w:val="caption"/>
    <w:basedOn w:val="a"/>
    <w:next w:val="a"/>
    <w:qFormat/>
    <w:rsid w:val="00205F13"/>
    <w:pPr>
      <w:spacing w:before="152" w:after="160"/>
    </w:pPr>
    <w:rPr>
      <w:rFonts w:ascii="Arial" w:eastAsia="黑体" w:hAnsi="Arial" w:cs="Arial"/>
      <w:sz w:val="20"/>
      <w:szCs w:val="20"/>
    </w:rPr>
  </w:style>
  <w:style w:type="paragraph" w:styleId="afa">
    <w:name w:val="List"/>
    <w:basedOn w:val="a"/>
    <w:rsid w:val="00205F13"/>
    <w:pPr>
      <w:ind w:left="200" w:hangingChars="200" w:hanging="200"/>
    </w:pPr>
  </w:style>
  <w:style w:type="paragraph" w:styleId="afb">
    <w:name w:val="List Number"/>
    <w:basedOn w:val="a"/>
    <w:rsid w:val="00205F13"/>
    <w:pPr>
      <w:widowControl/>
      <w:numPr>
        <w:numId w:val="1"/>
      </w:numPr>
      <w:tabs>
        <w:tab w:val="clear" w:pos="720"/>
        <w:tab w:val="left" w:pos="454"/>
      </w:tabs>
      <w:spacing w:afterLines="50"/>
      <w:ind w:left="454" w:hanging="284"/>
      <w:jc w:val="left"/>
    </w:pPr>
    <w:rPr>
      <w:kern w:val="0"/>
      <w:sz w:val="24"/>
      <w:szCs w:val="20"/>
    </w:rPr>
  </w:style>
  <w:style w:type="paragraph" w:styleId="afc">
    <w:name w:val="Date"/>
    <w:basedOn w:val="a"/>
    <w:next w:val="a"/>
    <w:link w:val="Chara"/>
    <w:rsid w:val="00205F13"/>
    <w:pPr>
      <w:ind w:leftChars="2500"/>
    </w:pPr>
    <w:rPr>
      <w:rFonts w:eastAsia="楷体_GB2312"/>
      <w:sz w:val="32"/>
      <w:szCs w:val="20"/>
    </w:rPr>
  </w:style>
  <w:style w:type="character" w:customStyle="1" w:styleId="Chara">
    <w:name w:val="日期 Char"/>
    <w:basedOn w:val="a1"/>
    <w:link w:val="afc"/>
    <w:rsid w:val="00205F13"/>
    <w:rPr>
      <w:rFonts w:ascii="Times New Roman" w:eastAsia="楷体_GB2312" w:hAnsi="Times New Roman" w:cs="Times New Roman"/>
      <w:sz w:val="32"/>
      <w:szCs w:val="20"/>
    </w:rPr>
  </w:style>
  <w:style w:type="paragraph" w:styleId="22">
    <w:name w:val="Body Text First Indent 2"/>
    <w:basedOn w:val="af2"/>
    <w:link w:val="2Char1"/>
    <w:qFormat/>
    <w:rsid w:val="00205F13"/>
    <w:pPr>
      <w:autoSpaceDE w:val="0"/>
      <w:autoSpaceDN w:val="0"/>
      <w:adjustRightInd w:val="0"/>
      <w:spacing w:after="120" w:line="240" w:lineRule="auto"/>
      <w:ind w:leftChars="200" w:left="420" w:firstLineChars="200" w:firstLine="420"/>
      <w:textAlignment w:val="baseline"/>
    </w:pPr>
    <w:rPr>
      <w:rFonts w:ascii="Times New Roman" w:hAnsi="Times New Roman"/>
      <w:spacing w:val="0"/>
      <w:kern w:val="0"/>
      <w:sz w:val="28"/>
    </w:rPr>
  </w:style>
  <w:style w:type="character" w:customStyle="1" w:styleId="2Char1">
    <w:name w:val="正文首行缩进 2 Char"/>
    <w:basedOn w:val="Char12"/>
    <w:link w:val="22"/>
    <w:rsid w:val="00205F13"/>
    <w:rPr>
      <w:kern w:val="0"/>
    </w:rPr>
  </w:style>
  <w:style w:type="paragraph" w:customStyle="1" w:styleId="111">
    <w:name w:val="正文 1.1.1"/>
    <w:basedOn w:val="a"/>
    <w:next w:val="a"/>
    <w:qFormat/>
    <w:rsid w:val="00205F13"/>
    <w:pPr>
      <w:numPr>
        <w:ilvl w:val="2"/>
        <w:numId w:val="2"/>
      </w:numPr>
      <w:tabs>
        <w:tab w:val="left" w:pos="851"/>
      </w:tabs>
      <w:outlineLvl w:val="2"/>
    </w:pPr>
    <w:rPr>
      <w:rFonts w:hAnsi="宋体"/>
      <w:color w:val="FF0000"/>
    </w:rPr>
  </w:style>
  <w:style w:type="paragraph" w:customStyle="1" w:styleId="Proposalsbody">
    <w:name w:val="Proposals body"/>
    <w:basedOn w:val="a"/>
    <w:next w:val="a"/>
    <w:qFormat/>
    <w:rsid w:val="00205F13"/>
    <w:pPr>
      <w:widowControl/>
      <w:spacing w:line="360" w:lineRule="auto"/>
      <w:jc w:val="left"/>
    </w:pPr>
    <w:rPr>
      <w:rFonts w:ascii="宋体"/>
      <w:snapToGrid w:val="0"/>
      <w:color w:val="000000"/>
      <w:kern w:val="0"/>
      <w:sz w:val="24"/>
      <w:szCs w:val="20"/>
    </w:rPr>
  </w:style>
  <w:style w:type="paragraph" w:customStyle="1" w:styleId="11">
    <w:name w:val="正文1"/>
    <w:rsid w:val="00205F13"/>
    <w:pPr>
      <w:suppressAutoHyphens/>
      <w:spacing w:after="180" w:line="312" w:lineRule="auto"/>
    </w:pPr>
    <w:rPr>
      <w:rFonts w:ascii="Helvetica Neue Light" w:eastAsia="ヒラギノ角ゴ Pro W3" w:hAnsi="Helvetica Neue Light" w:cs="Times New Roman"/>
      <w:color w:val="000000"/>
      <w:kern w:val="0"/>
      <w:sz w:val="18"/>
      <w:szCs w:val="20"/>
    </w:rPr>
  </w:style>
  <w:style w:type="paragraph" w:styleId="afd">
    <w:name w:val="List Paragraph"/>
    <w:basedOn w:val="a"/>
    <w:uiPriority w:val="34"/>
    <w:qFormat/>
    <w:rsid w:val="00205F13"/>
    <w:pPr>
      <w:ind w:firstLineChars="200" w:firstLine="420"/>
    </w:pPr>
    <w:rPr>
      <w:rFonts w:ascii="Calibri" w:hAnsi="Calibri"/>
      <w:sz w:val="21"/>
      <w:szCs w:val="22"/>
    </w:rPr>
  </w:style>
  <w:style w:type="paragraph" w:customStyle="1" w:styleId="Normal">
    <w:name w:val="[Normal]"/>
    <w:uiPriority w:val="99"/>
    <w:qFormat/>
    <w:rsid w:val="00205F13"/>
    <w:pPr>
      <w:spacing w:after="160" w:line="259" w:lineRule="auto"/>
    </w:pPr>
    <w:rPr>
      <w:rFonts w:ascii="宋体" w:eastAsia="宋体" w:hAnsi="宋体" w:cs="Times New Roman"/>
      <w:kern w:val="0"/>
      <w:sz w:val="24"/>
      <w:lang w:val="zh-CN"/>
    </w:rPr>
  </w:style>
  <w:style w:type="paragraph" w:customStyle="1" w:styleId="ListParagraph">
    <w:name w:val="List Paragraph"/>
    <w:basedOn w:val="a"/>
    <w:uiPriority w:val="34"/>
    <w:qFormat/>
    <w:rsid w:val="00205F13"/>
    <w:pPr>
      <w:ind w:firstLineChars="200" w:firstLine="420"/>
    </w:pPr>
    <w:rPr>
      <w:rFonts w:ascii="Calibri" w:hAnsi="Calibri"/>
      <w:sz w:val="21"/>
    </w:rPr>
  </w:style>
  <w:style w:type="paragraph" w:customStyle="1" w:styleId="PlainText1">
    <w:name w:val="Plain Text1"/>
    <w:basedOn w:val="a"/>
    <w:rsid w:val="00205F13"/>
    <w:pPr>
      <w:adjustRightInd w:val="0"/>
    </w:pPr>
    <w:rPr>
      <w:rFonts w:ascii="宋体" w:eastAsia="楷体_GB2312" w:hAnsi="Courier New" w:hint="eastAsia"/>
    </w:rPr>
  </w:style>
  <w:style w:type="paragraph" w:customStyle="1" w:styleId="Afe">
    <w:name w:val="正文 A"/>
    <w:next w:val="12"/>
    <w:qFormat/>
    <w:rsid w:val="00205F13"/>
    <w:pPr>
      <w:framePr w:wrap="around" w:hAnchor="text" w:y="1"/>
      <w:widowControl w:val="0"/>
      <w:jc w:val="both"/>
    </w:pPr>
    <w:rPr>
      <w:rFonts w:ascii="Times New Roman" w:eastAsia="Arial Unicode MS" w:hAnsi="Times New Roman" w:cs="Arial Unicode MS"/>
      <w:color w:val="000000"/>
      <w:sz w:val="28"/>
      <w:szCs w:val="28"/>
    </w:rPr>
  </w:style>
  <w:style w:type="paragraph" w:customStyle="1" w:styleId="12">
    <w:name w:val="文本块1"/>
    <w:qFormat/>
    <w:rsid w:val="00205F13"/>
    <w:pPr>
      <w:framePr w:wrap="around" w:hAnchor="text" w:y="1"/>
      <w:widowControl w:val="0"/>
      <w:spacing w:line="300" w:lineRule="auto"/>
      <w:ind w:left="958"/>
    </w:pPr>
    <w:rPr>
      <w:rFonts w:ascii="宋体" w:eastAsia="宋体" w:hAnsi="宋体" w:cs="宋体"/>
      <w:color w:val="000000"/>
      <w:sz w:val="28"/>
      <w:szCs w:val="28"/>
    </w:rPr>
  </w:style>
  <w:style w:type="paragraph" w:customStyle="1" w:styleId="aff">
    <w:name w:val="表内文字"/>
    <w:basedOn w:val="a"/>
    <w:rsid w:val="00205F13"/>
    <w:pPr>
      <w:tabs>
        <w:tab w:val="left" w:pos="1418"/>
      </w:tabs>
      <w:spacing w:line="360" w:lineRule="auto"/>
      <w:jc w:val="center"/>
    </w:pPr>
    <w:rPr>
      <w:rFonts w:ascii="仿宋_GB2312" w:eastAsia="仿宋_GB2312" w:hint="eastAsia"/>
      <w:spacing w:val="-20"/>
      <w:kern w:val="0"/>
      <w:sz w:val="24"/>
    </w:rPr>
  </w:style>
  <w:style w:type="paragraph" w:styleId="aff0">
    <w:name w:val="No Spacing"/>
    <w:qFormat/>
    <w:rsid w:val="00205F13"/>
    <w:pPr>
      <w:widowControl w:val="0"/>
      <w:jc w:val="both"/>
    </w:pPr>
    <w:rPr>
      <w:rFonts w:ascii="Times New Roman" w:eastAsia="宋体" w:hAnsi="Times New Roman" w:cs="Times New Roman"/>
    </w:rPr>
  </w:style>
  <w:style w:type="paragraph" w:customStyle="1" w:styleId="xl25">
    <w:name w:val="xl25"/>
    <w:basedOn w:val="a"/>
    <w:rsid w:val="00205F13"/>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CharCharChar">
    <w:name w:val="Char Char Char Char"/>
    <w:basedOn w:val="a"/>
    <w:rsid w:val="00205F13"/>
    <w:pPr>
      <w:widowControl/>
      <w:spacing w:after="160" w:line="240" w:lineRule="exact"/>
      <w:jc w:val="left"/>
    </w:pPr>
    <w:rPr>
      <w:rFonts w:ascii="Verdana" w:hAnsi="Verdana"/>
      <w:kern w:val="0"/>
      <w:sz w:val="20"/>
      <w:szCs w:val="20"/>
      <w:lang w:eastAsia="en-US"/>
    </w:rPr>
  </w:style>
  <w:style w:type="paragraph" w:customStyle="1" w:styleId="aff1">
    <w:name w:val="正文段"/>
    <w:basedOn w:val="a"/>
    <w:rsid w:val="00205F13"/>
    <w:pPr>
      <w:widowControl/>
      <w:snapToGrid w:val="0"/>
      <w:spacing w:afterLines="50"/>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rsid w:val="00205F13"/>
    <w:rPr>
      <w:rFonts w:ascii="Tahoma" w:hAnsi="Tahoma"/>
      <w:sz w:val="24"/>
      <w:szCs w:val="20"/>
    </w:rPr>
  </w:style>
  <w:style w:type="paragraph" w:customStyle="1" w:styleId="Default">
    <w:name w:val="Default"/>
    <w:next w:val="toc7"/>
    <w:rsid w:val="00205F13"/>
    <w:pPr>
      <w:widowControl w:val="0"/>
      <w:autoSpaceDE w:val="0"/>
      <w:autoSpaceDN w:val="0"/>
      <w:adjustRightInd w:val="0"/>
    </w:pPr>
    <w:rPr>
      <w:rFonts w:ascii="Arial" w:eastAsia="宋体" w:hAnsi="Arial" w:cs="Arial"/>
      <w:color w:val="000000"/>
      <w:kern w:val="0"/>
      <w:sz w:val="24"/>
      <w:szCs w:val="24"/>
    </w:rPr>
  </w:style>
  <w:style w:type="paragraph" w:customStyle="1" w:styleId="toc7">
    <w:name w:val="toc 7"/>
    <w:next w:val="a"/>
    <w:qFormat/>
    <w:rsid w:val="00205F13"/>
    <w:pPr>
      <w:wordWrap w:val="0"/>
      <w:ind w:left="2550"/>
      <w:jc w:val="both"/>
    </w:pPr>
    <w:rPr>
      <w:rFonts w:ascii="Times New Roman" w:eastAsia="宋体" w:hAnsi="Times New Roman" w:cs="Times New Roman"/>
      <w:kern w:val="0"/>
    </w:rPr>
  </w:style>
  <w:style w:type="paragraph" w:customStyle="1" w:styleId="ListParagraph1">
    <w:name w:val="List Paragraph1"/>
    <w:basedOn w:val="a"/>
    <w:uiPriority w:val="99"/>
    <w:rsid w:val="00205F13"/>
    <w:pPr>
      <w:ind w:firstLineChars="200" w:firstLine="420"/>
    </w:pPr>
    <w:rPr>
      <w:sz w:val="21"/>
    </w:rPr>
  </w:style>
  <w:style w:type="table" w:styleId="aff2">
    <w:name w:val="Table Grid"/>
    <w:basedOn w:val="a2"/>
    <w:uiPriority w:val="59"/>
    <w:rsid w:val="00205F1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2021-04-01T03:22:00Z</dcterms:created>
  <dcterms:modified xsi:type="dcterms:W3CDTF">2021-04-01T03:24:00Z</dcterms:modified>
</cp:coreProperties>
</file>